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46" w:rsidRPr="00FE583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E5832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1D4A46" w:rsidRPr="00FE583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A46" w:rsidRPr="0007446B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b/>
          <w:sz w:val="24"/>
          <w:szCs w:val="24"/>
        </w:rPr>
        <w:t xml:space="preserve">Képviselő-testülete Városüzemeltetési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Bizottsága </w:t>
      </w:r>
      <w:r w:rsidRPr="0007446B">
        <w:rPr>
          <w:rFonts w:ascii="Times New Roman" w:hAnsi="Times New Roman"/>
          <w:b/>
          <w:sz w:val="24"/>
          <w:szCs w:val="24"/>
        </w:rPr>
        <w:t xml:space="preserve"> </w:t>
      </w:r>
      <w:r w:rsidR="00180522">
        <w:rPr>
          <w:rFonts w:ascii="Times New Roman" w:hAnsi="Times New Roman"/>
          <w:b/>
          <w:sz w:val="24"/>
          <w:szCs w:val="24"/>
        </w:rPr>
        <w:t>74</w:t>
      </w:r>
      <w:bookmarkStart w:id="0" w:name="_GoBack"/>
      <w:bookmarkEnd w:id="0"/>
      <w:proofErr w:type="gramEnd"/>
      <w:r w:rsidR="008A3B4D">
        <w:rPr>
          <w:rFonts w:ascii="Times New Roman" w:hAnsi="Times New Roman"/>
          <w:b/>
          <w:sz w:val="24"/>
          <w:szCs w:val="24"/>
        </w:rPr>
        <w:t xml:space="preserve">/2022. </w:t>
      </w:r>
      <w:r w:rsidR="008A3B4D" w:rsidRPr="00747E38">
        <w:rPr>
          <w:rFonts w:ascii="Times New Roman" w:hAnsi="Times New Roman"/>
          <w:b/>
          <w:sz w:val="24"/>
          <w:szCs w:val="24"/>
        </w:rPr>
        <w:t>(</w:t>
      </w:r>
      <w:r w:rsidR="00655E92">
        <w:rPr>
          <w:rFonts w:ascii="Times New Roman" w:hAnsi="Times New Roman"/>
          <w:b/>
          <w:sz w:val="24"/>
          <w:szCs w:val="24"/>
        </w:rPr>
        <w:t>V</w:t>
      </w:r>
      <w:r w:rsidR="008A3B4D" w:rsidRPr="00747E38">
        <w:rPr>
          <w:rFonts w:ascii="Times New Roman" w:hAnsi="Times New Roman"/>
          <w:b/>
          <w:sz w:val="24"/>
          <w:szCs w:val="24"/>
        </w:rPr>
        <w:t xml:space="preserve">. </w:t>
      </w:r>
      <w:r w:rsidR="00CB52C9" w:rsidRPr="00747E38">
        <w:rPr>
          <w:rFonts w:ascii="Times New Roman" w:hAnsi="Times New Roman"/>
          <w:b/>
          <w:sz w:val="24"/>
          <w:szCs w:val="24"/>
        </w:rPr>
        <w:t>24</w:t>
      </w:r>
      <w:r w:rsidRPr="00747E38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446B">
        <w:rPr>
          <w:rFonts w:ascii="Times New Roman" w:hAnsi="Times New Roman"/>
          <w:b/>
          <w:sz w:val="24"/>
          <w:szCs w:val="24"/>
        </w:rPr>
        <w:t xml:space="preserve">számú határozatával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kiírt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kapufigyelő rendszer kialakításának támogatása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tárgyú 202</w:t>
      </w:r>
      <w:r w:rsidR="000F0190"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Sorszám</w:t>
      </w:r>
      <w:r w:rsidRPr="00F2438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 w:rsidRPr="00F24380">
        <w:rPr>
          <w:rFonts w:ascii="Times New Roman" w:hAnsi="Times New Roman"/>
          <w:sz w:val="24"/>
          <w:szCs w:val="24"/>
        </w:rPr>
        <w:t>.</w:t>
      </w:r>
      <w:proofErr w:type="gramEnd"/>
      <w:r w:rsidRPr="00F24380">
        <w:rPr>
          <w:rFonts w:ascii="Times New Roman" w:hAnsi="Times New Roman"/>
          <w:sz w:val="24"/>
          <w:szCs w:val="24"/>
        </w:rPr>
        <w:t>......................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megnevezése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</w:t>
      </w:r>
      <w:r w:rsidRPr="00F24380">
        <w:rPr>
          <w:rFonts w:ascii="Times New Roman" w:hAnsi="Times New Roman"/>
          <w:sz w:val="24"/>
          <w:szCs w:val="24"/>
        </w:rPr>
        <w:t>……………………………………………..…………..………</w:t>
      </w:r>
      <w:r>
        <w:rPr>
          <w:rFonts w:ascii="Times New Roman" w:hAnsi="Times New Roman"/>
          <w:sz w:val="24"/>
          <w:szCs w:val="24"/>
        </w:rPr>
        <w:t>…</w:t>
      </w:r>
      <w:proofErr w:type="gramEnd"/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adatai (adószáma stb.)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……Budapest, …………………………………………….. (……………....hrsz.)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24380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tervezett munkálatok rövid leírása (csatolandó a kialakítandó állapot rajza):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Nyilatkozat a kötelező önrészről és annak mértékéről, összegéről (csatolandó a banki igazolás vagy a már megvásárolt, kapcsolódó, szükséges </w:t>
      </w:r>
      <w:r>
        <w:rPr>
          <w:rFonts w:ascii="Times New Roman" w:hAnsi="Times New Roman"/>
          <w:sz w:val="24"/>
          <w:szCs w:val="24"/>
        </w:rPr>
        <w:t>eszközök</w:t>
      </w:r>
      <w:r w:rsidRPr="00F24380">
        <w:rPr>
          <w:rFonts w:ascii="Times New Roman" w:hAnsi="Times New Roman"/>
          <w:sz w:val="24"/>
          <w:szCs w:val="24"/>
        </w:rPr>
        <w:t xml:space="preserve"> 6 hónapnál nem régebbi számlái)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24380">
        <w:rPr>
          <w:rFonts w:ascii="Times New Roman" w:hAnsi="Times New Roman"/>
          <w:sz w:val="24"/>
          <w:szCs w:val="24"/>
        </w:rPr>
        <w:t>yilatkozat arról, hogy vállal-e a támogatást igénybe vevő többlet önrészt, és ha igen, milyen mértékűt és milyen módon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................................................................................................................................................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Támogatási igény megjelölése </w:t>
      </w:r>
      <w:proofErr w:type="gramStart"/>
      <w:r w:rsidRPr="00F24380">
        <w:rPr>
          <w:rFonts w:ascii="Times New Roman" w:hAnsi="Times New Roman"/>
          <w:sz w:val="24"/>
          <w:szCs w:val="24"/>
        </w:rPr>
        <w:t>(pénzösszeg</w:t>
      </w:r>
      <w:proofErr w:type="gramEnd"/>
      <w:r w:rsidRPr="00F24380">
        <w:rPr>
          <w:rFonts w:ascii="Times New Roman" w:hAnsi="Times New Roman"/>
          <w:sz w:val="24"/>
          <w:szCs w:val="24"/>
        </w:rPr>
        <w:t xml:space="preserve"> megjelölés)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 tervezett munkálatok várható összes bekerülési költsége (becsült számadat)</w:t>
      </w: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1D4A46" w:rsidRDefault="001D4A46" w:rsidP="001D4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C7F85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F85">
        <w:rPr>
          <w:rFonts w:ascii="Times New Roman" w:hAnsi="Times New Roman"/>
          <w:sz w:val="24"/>
          <w:szCs w:val="24"/>
        </w:rPr>
        <w:t>A</w:t>
      </w:r>
      <w:r w:rsidRPr="001C7F8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kapufigyelő rendszer létesítése és üzemeltetése ügyében a társasház, lakásszövetkezet közgyűlése által az összes tulajdoni hányad szerinti legalább kétharmados többséggel hozott határozat csatolása.</w:t>
      </w:r>
    </w:p>
    <w:p w:rsidR="001D4A46" w:rsidRDefault="001D4A46" w:rsidP="001D4A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983AEB" w:rsidRDefault="00E3304D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2022.</w:t>
      </w:r>
      <w:r w:rsidR="001D4A46" w:rsidRPr="00983A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D4A46" w:rsidRPr="00983AEB">
        <w:rPr>
          <w:rFonts w:ascii="Times New Roman" w:hAnsi="Times New Roman"/>
          <w:sz w:val="24"/>
          <w:szCs w:val="24"/>
        </w:rPr>
        <w:t>……………….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DF7AAE" w:rsidRDefault="001D4A46" w:rsidP="001D4A4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D4A46" w:rsidRPr="00E24EB6" w:rsidRDefault="001D4A46" w:rsidP="001D4A46">
      <w:pPr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 xml:space="preserve">A pályázat benyújtásával egyben hozzájárulok ahhoz, hogy jelen adatlapon rögzített adatokat az Európai Parlament és Tanács 2016/679. számú rendelete (GDPR), valamint az információs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1D4A46" w:rsidRPr="00E24EB6" w:rsidRDefault="001D4A46" w:rsidP="001D4A46">
      <w:pPr>
        <w:jc w:val="both"/>
        <w:rPr>
          <w:rFonts w:ascii="Times New Roman" w:hAnsi="Times New Roman"/>
        </w:rPr>
      </w:pPr>
      <w:r w:rsidRPr="00E24EB6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1D4A46" w:rsidRPr="00E24EB6" w:rsidRDefault="001D4A46" w:rsidP="001D4A46">
      <w:pPr>
        <w:snapToGrid w:val="0"/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>Tudomásul veszem, hogy az információs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E24EB6">
          <w:rPr>
            <w:rStyle w:val="Hiperhivatkozs"/>
            <w:rFonts w:ascii="Times New Roman" w:hAnsi="Times New Roman"/>
          </w:rPr>
          <w:t>www.erzsebetvaros.hu</w:t>
        </w:r>
      </w:hyperlink>
      <w:r w:rsidRPr="00E24EB6">
        <w:rPr>
          <w:rFonts w:ascii="Times New Roman" w:hAnsi="Times New Roman"/>
          <w:color w:val="000000"/>
        </w:rPr>
        <w:t xml:space="preserve">) </w:t>
      </w:r>
      <w:r w:rsidRPr="00887C04">
        <w:rPr>
          <w:rFonts w:ascii="Times New Roman" w:hAnsi="Times New Roman"/>
          <w:sz w:val="24"/>
          <w:szCs w:val="24"/>
        </w:rPr>
        <w:t>az Erzsébetvárosi Polgármesteri Hivatal hirdetőtábláján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B6">
        <w:rPr>
          <w:rFonts w:ascii="Times New Roman" w:hAnsi="Times New Roman"/>
          <w:color w:val="000000"/>
        </w:rPr>
        <w:t>nyilvánosságra kerülnek.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983AEB" w:rsidRDefault="003D1870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2022</w:t>
      </w:r>
      <w:r w:rsidR="001D4A46" w:rsidRPr="00983AEB">
        <w:rPr>
          <w:rFonts w:ascii="Times New Roman" w:hAnsi="Times New Roman"/>
          <w:sz w:val="24"/>
          <w:szCs w:val="24"/>
        </w:rPr>
        <w:t>. .</w:t>
      </w:r>
      <w:proofErr w:type="gramEnd"/>
      <w:r w:rsidR="001D4A46" w:rsidRPr="00983AEB">
        <w:rPr>
          <w:rFonts w:ascii="Times New Roman" w:hAnsi="Times New Roman"/>
          <w:sz w:val="24"/>
          <w:szCs w:val="24"/>
        </w:rPr>
        <w:t>……………….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DF7AAE" w:rsidRDefault="001D4A46" w:rsidP="001D4A4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:rsidR="001D4A46" w:rsidRDefault="001D4A46" w:rsidP="001D4A46">
      <w:pPr>
        <w:jc w:val="both"/>
      </w:pPr>
    </w:p>
    <w:p w:rsidR="001D4A46" w:rsidRDefault="001D4A46" w:rsidP="001D4A46">
      <w:pPr>
        <w:spacing w:after="0" w:line="240" w:lineRule="auto"/>
      </w:pPr>
      <w:r>
        <w:br w:type="page"/>
      </w:r>
    </w:p>
    <w:p w:rsidR="001D4A46" w:rsidRDefault="001D4A46" w:rsidP="001D4A46">
      <w:pPr>
        <w:jc w:val="both"/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413A5B" w:rsidRDefault="001D4A46" w:rsidP="001D4A46">
      <w:pPr>
        <w:pStyle w:val="Cmsor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számú melléklet</w:t>
      </w:r>
    </w:p>
    <w:p w:rsidR="001D4A46" w:rsidRPr="00424285" w:rsidRDefault="001D4A46" w:rsidP="001D4A46">
      <w:pPr>
        <w:pStyle w:val="Cmsor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285">
        <w:rPr>
          <w:rFonts w:ascii="Times New Roman" w:hAnsi="Times New Roman"/>
          <w:b/>
          <w:sz w:val="24"/>
          <w:szCs w:val="24"/>
        </w:rPr>
        <w:t>Felhatalmazó levél MINTA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Tisztelt …</w:t>
      </w:r>
      <w:proofErr w:type="gramEnd"/>
      <w:r w:rsidRPr="00413A5B">
        <w:rPr>
          <w:rFonts w:ascii="Times New Roman" w:hAnsi="Times New Roman"/>
          <w:sz w:val="24"/>
          <w:szCs w:val="24"/>
        </w:rPr>
        <w:t>………..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(bank neve címe)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 w:rsidRPr="00413A5B">
        <w:rPr>
          <w:rFonts w:ascii="Times New Roman" w:hAnsi="Times New Roman"/>
          <w:sz w:val="24"/>
          <w:szCs w:val="24"/>
        </w:rPr>
        <w:t>megbízás(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1D4A46" w:rsidRPr="00413A5B" w:rsidTr="00214795">
        <w:trPr>
          <w:trHeight w:val="558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A46" w:rsidRPr="00413A5B" w:rsidTr="00214795">
        <w:trPr>
          <w:trHeight w:val="547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A46" w:rsidRPr="00413A5B" w:rsidTr="00214795">
        <w:trPr>
          <w:trHeight w:val="697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neve: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13A5B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1D4A46" w:rsidRPr="00413A5B" w:rsidTr="00214795">
        <w:trPr>
          <w:trHeight w:val="605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E76A05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:rsidR="001D4A46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 w:rsidRPr="00413A5B">
        <w:rPr>
          <w:rFonts w:ascii="Times New Roman" w:hAnsi="Times New Roman"/>
          <w:sz w:val="24"/>
          <w:szCs w:val="24"/>
        </w:rPr>
        <w:t xml:space="preserve">időtartama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….</w:t>
      </w:r>
      <w:r w:rsidRPr="00413A5B">
        <w:rPr>
          <w:rFonts w:ascii="Times New Roman" w:hAnsi="Times New Roman"/>
          <w:sz w:val="24"/>
          <w:szCs w:val="24"/>
        </w:rPr>
        <w:t xml:space="preserve"> év</w:t>
      </w:r>
      <w:r>
        <w:rPr>
          <w:rFonts w:ascii="Times New Roman" w:hAnsi="Times New Roman"/>
          <w:sz w:val="24"/>
          <w:szCs w:val="24"/>
        </w:rPr>
        <w:t>…….. hó ……</w:t>
      </w:r>
      <w:r w:rsidRPr="00413A5B">
        <w:rPr>
          <w:rFonts w:ascii="Times New Roman" w:hAnsi="Times New Roman"/>
          <w:sz w:val="24"/>
          <w:szCs w:val="24"/>
        </w:rPr>
        <w:t xml:space="preserve"> naptól ……….év ….hó ……..napig</w:t>
      </w:r>
      <w:r w:rsidRPr="00413A5B">
        <w:rPr>
          <w:rStyle w:val="Lbjegyzet-hivatkozs"/>
          <w:rFonts w:ascii="Times New Roman" w:hAnsi="Times New Roman"/>
          <w:sz w:val="24"/>
          <w:szCs w:val="24"/>
        </w:rPr>
        <w:footnoteReference w:customMarkFollows="1" w:id="2"/>
        <w:t>*</w:t>
      </w:r>
      <w:r w:rsidRPr="00413A5B">
        <w:rPr>
          <w:rFonts w:ascii="Times New Roman" w:hAnsi="Times New Roman"/>
          <w:sz w:val="24"/>
          <w:szCs w:val="24"/>
        </w:rPr>
        <w:t xml:space="preserve">,  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visszavonásig</w:t>
      </w:r>
      <w:proofErr w:type="gramEnd"/>
      <w:r w:rsidRPr="00413A5B">
        <w:rPr>
          <w:rFonts w:ascii="Times New Roman" w:hAnsi="Times New Roman"/>
          <w:sz w:val="24"/>
          <w:szCs w:val="24"/>
        </w:rPr>
        <w:t>*.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13A5B">
        <w:rPr>
          <w:rFonts w:ascii="Times New Roman" w:hAnsi="Times New Roman"/>
          <w:sz w:val="24"/>
          <w:szCs w:val="24"/>
        </w:rPr>
        <w:t xml:space="preserve"> beszedési megbízáshoz a következő </w:t>
      </w:r>
      <w:proofErr w:type="spellStart"/>
      <w:proofErr w:type="gramStart"/>
      <w:r w:rsidRPr="00413A5B">
        <w:rPr>
          <w:rFonts w:ascii="Times New Roman" w:hAnsi="Times New Roman"/>
          <w:sz w:val="24"/>
          <w:szCs w:val="24"/>
        </w:rPr>
        <w:t>okirato</w:t>
      </w:r>
      <w:proofErr w:type="spellEnd"/>
      <w:r w:rsidRPr="00413A5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413A5B">
        <w:rPr>
          <w:rFonts w:ascii="Times New Roman" w:hAnsi="Times New Roman"/>
          <w:sz w:val="24"/>
          <w:szCs w:val="24"/>
        </w:rPr>
        <w:t>ka</w:t>
      </w:r>
      <w:proofErr w:type="spellEnd"/>
      <w:r w:rsidRPr="00413A5B">
        <w:rPr>
          <w:rFonts w:ascii="Times New Roman" w:hAnsi="Times New Roman"/>
          <w:sz w:val="24"/>
          <w:szCs w:val="24"/>
        </w:rPr>
        <w:t>)t kell csatolni: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További feltételek*:</w:t>
      </w:r>
      <w:r w:rsidRPr="00413A5B">
        <w:rPr>
          <w:rFonts w:ascii="Times New Roman" w:hAnsi="Times New Roman"/>
          <w:sz w:val="24"/>
          <w:szCs w:val="24"/>
        </w:rPr>
        <w:tab/>
      </w:r>
    </w:p>
    <w:p w:rsidR="001D4A46" w:rsidRPr="00796D30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D30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beszedési megbízásonkénti felső értékhatár a teljesítés pénznemétől függően: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…………………..Ft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</w:t>
      </w:r>
      <w:proofErr w:type="gramStart"/>
      <w:r w:rsidRPr="00413A5B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devizanem ISO kódja*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benyújtási gyakoriság</w:t>
      </w:r>
      <w:proofErr w:type="gramStart"/>
      <w:r w:rsidRPr="00413A5B">
        <w:rPr>
          <w:rFonts w:ascii="Times New Roman" w:hAnsi="Times New Roman"/>
          <w:sz w:val="24"/>
          <w:szCs w:val="24"/>
        </w:rPr>
        <w:t>:……………..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(pl. napi, havi, évi)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 w:rsidRPr="00413A5B">
        <w:rPr>
          <w:rFonts w:ascii="Times New Roman" w:hAnsi="Times New Roman"/>
          <w:sz w:val="24"/>
          <w:szCs w:val="24"/>
        </w:rPr>
        <w:t>legfeljebb ….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  nap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Dátum</w:t>
      </w:r>
      <w:proofErr w:type="gramStart"/>
      <w:r w:rsidRPr="00413A5B">
        <w:rPr>
          <w:rFonts w:ascii="Times New Roman" w:hAnsi="Times New Roman"/>
          <w:sz w:val="24"/>
          <w:szCs w:val="24"/>
        </w:rPr>
        <w:t>: ..</w:t>
      </w:r>
      <w:proofErr w:type="gramEnd"/>
      <w:r w:rsidRPr="00413A5B">
        <w:rPr>
          <w:rFonts w:ascii="Times New Roman" w:hAnsi="Times New Roman"/>
          <w:sz w:val="24"/>
          <w:szCs w:val="24"/>
        </w:rPr>
        <w:t>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1D4A46" w:rsidRPr="00413A5B" w:rsidTr="00214795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Dátum</w:t>
      </w:r>
      <w:proofErr w:type="gramStart"/>
      <w:r w:rsidRPr="00413A5B">
        <w:rPr>
          <w:rFonts w:ascii="Times New Roman" w:hAnsi="Times New Roman"/>
          <w:sz w:val="24"/>
          <w:szCs w:val="24"/>
        </w:rPr>
        <w:t>: …</w:t>
      </w:r>
      <w:proofErr w:type="gramEnd"/>
      <w:r w:rsidRPr="00413A5B">
        <w:rPr>
          <w:rFonts w:ascii="Times New Roman" w:hAnsi="Times New Roman"/>
          <w:sz w:val="24"/>
          <w:szCs w:val="24"/>
        </w:rPr>
        <w:t>………………………………………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:rsidR="001D4A46" w:rsidRPr="00E510B0" w:rsidRDefault="001D4A46" w:rsidP="001D4A4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(bank aláírása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1D4A46" w:rsidRPr="003A1205" w:rsidRDefault="001D4A46" w:rsidP="001D4A46">
      <w:pPr>
        <w:spacing w:line="24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3. </w:t>
      </w:r>
      <w:r w:rsidRPr="003A1205">
        <w:rPr>
          <w:rFonts w:ascii="Times New Roman" w:hAnsi="Times New Roman"/>
          <w:i/>
          <w:sz w:val="24"/>
          <w:szCs w:val="24"/>
        </w:rPr>
        <w:t>számú melléklet</w:t>
      </w:r>
    </w:p>
    <w:p w:rsidR="001D4A46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A46" w:rsidRPr="00F24380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Társasházakban működtetett kamerarendszerek telepítéséből adódó jogi és műszaki követelmény rendszer meghatározása</w:t>
      </w:r>
    </w:p>
    <w:p w:rsidR="001D4A46" w:rsidRPr="00FA15E6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5E6">
        <w:rPr>
          <w:rFonts w:ascii="Times New Roman" w:hAnsi="Times New Roman"/>
          <w:b/>
          <w:sz w:val="24"/>
          <w:szCs w:val="24"/>
        </w:rPr>
        <w:t>Jogi követelmény rendszer</w:t>
      </w:r>
    </w:p>
    <w:p w:rsidR="001D4A46" w:rsidRPr="00FA15E6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5E6">
        <w:rPr>
          <w:rFonts w:ascii="Times New Roman" w:hAnsi="Times New Roman"/>
          <w:sz w:val="24"/>
          <w:szCs w:val="24"/>
        </w:rPr>
        <w:t>A társasházak (lakásszövetkezetek) tulajdonában álló épületek, helyiségek és területek zárt kamerarendszerrel történő elektronikus megfigyelésének szabályait a társasházakról szóló 2003. évi CXXXIII. törvény 25. §-a tartalmazza az alábbiak szerint.</w:t>
      </w:r>
    </w:p>
    <w:p w:rsidR="001D4A46" w:rsidRPr="00FA15E6" w:rsidRDefault="001D4A46" w:rsidP="001D4A46">
      <w:pPr>
        <w:shd w:val="clear" w:color="auto" w:fill="FFFFFF"/>
        <w:spacing w:after="0"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„(1)</w:t>
      </w:r>
      <w:hyperlink r:id="rId8" w:anchor="lbj29id961e" w:history="1">
        <w:r w:rsidRPr="00FA15E6">
          <w:rPr>
            <w:rStyle w:val="Hiperhivatkozs"/>
            <w:rFonts w:ascii="Times New Roman" w:hAnsi="Times New Roman"/>
            <w:b/>
            <w:bCs/>
            <w:i/>
            <w:sz w:val="24"/>
            <w:szCs w:val="24"/>
            <w:vertAlign w:val="superscript"/>
          </w:rPr>
          <w:t> </w:t>
        </w:r>
      </w:hyperlink>
      <w:r w:rsidRPr="00FA15E6">
        <w:rPr>
          <w:rFonts w:ascii="Times New Roman" w:hAnsi="Times New Roman"/>
          <w:i/>
          <w:sz w:val="24"/>
          <w:szCs w:val="24"/>
        </w:rPr>
        <w:t> A közös tulajdonban álló épületrészek, helyiségek és területek megfigyelését szolgáló, zárt rendszerű műszaki megoldással kiépített elektronikus megfigyelő rendszer (a továbbiakban: kamerarendszer) létesítéséről és üzemeltetéséről a közgyűlés az összes tulajdoni hányad szerinti legalább kétharmados többségével rendelkező tulajdonostársak igenlő szavazatával dönthet. Ebben az esetben a szervezeti-működési szabályzatnak tartalmaznia kell a kamerarendszer üzemeltetéséhez szükséges - a személyes adatok védelmére vonatkozó előírásokkal összhangban megállapított - adatkezelési szabályokat.</w:t>
      </w:r>
    </w:p>
    <w:p w:rsidR="001D4A46" w:rsidRPr="00FA15E6" w:rsidRDefault="001D4A46" w:rsidP="001D4A46">
      <w:pPr>
        <w:shd w:val="clear" w:color="auto" w:fill="FFFFFF"/>
        <w:spacing w:after="0"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(2) A közös képviselő vagy az intézőbizottság által kötött szerződés alapján a kamerarendszer üzemeltetője a személy- és vagyonvédelmi, valamint a magánnyomozói tevékenység szabályairól szóló törvényben meghatározott személy lehet.</w:t>
      </w: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(3)</w:t>
      </w:r>
      <w:r w:rsidRPr="00FA15E6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 </w:t>
      </w:r>
      <w:r w:rsidRPr="00FA15E6">
        <w:rPr>
          <w:rFonts w:ascii="Times New Roman" w:hAnsi="Times New Roman"/>
          <w:i/>
          <w:sz w:val="24"/>
          <w:szCs w:val="24"/>
        </w:rPr>
        <w:t>A kamerarendszer által készített felvételek megismeréséről jegyzőkönyvet kell készíteni, amelynek tartalmaznia kell a rögzített felvétel azonosításához szükséges adatokat, az annak megismerésére jogosult személy nevét, továbbá az adatok megismerésének okát és idejét.</w:t>
      </w: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(4) A kamerarendszer nem irányulhat a külön tulajdonban álló lakás vagy nem lakás céljára szolgáló helyiség bejáratára vagy más nyílászárójára akkor sem, ha az a közös tulajdonban álló épületen, épületrészen vagy területen van elhelyezve. A kamerarendszer nem helyezhető el a közös tulajdonban és a tulajdonostársak közös használatában álló olyan helyiségben sem, amelyben a megfigyelés - a helyiség rendeltetéséből fakadóan - az emberi méltóságot sértheti (pl. öltöző, illemhely).</w:t>
      </w:r>
    </w:p>
    <w:p w:rsidR="001D4A46" w:rsidRPr="00FA15E6" w:rsidRDefault="001D4A46" w:rsidP="001D4A46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i/>
          <w:sz w:val="24"/>
          <w:szCs w:val="24"/>
        </w:rPr>
      </w:pPr>
      <w:r w:rsidRPr="00FA15E6">
        <w:rPr>
          <w:rFonts w:ascii="Times New Roman" w:hAnsi="Times New Roman"/>
          <w:i/>
          <w:sz w:val="24"/>
          <w:szCs w:val="24"/>
        </w:rPr>
        <w:t>(5)</w:t>
      </w:r>
      <w:r w:rsidRPr="00FA15E6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 </w:t>
      </w:r>
      <w:r w:rsidRPr="00FA15E6">
        <w:rPr>
          <w:rFonts w:ascii="Times New Roman" w:hAnsi="Times New Roman"/>
          <w:i/>
          <w:sz w:val="24"/>
          <w:szCs w:val="24"/>
        </w:rPr>
        <w:t>A kamerarendszerrel felszerelt épületbe, épületrészbe és a kamerák által megfigyelt területre belépni, ott tartózkodni szándékozó személyeket tájékoztatni kell a személyes adatok védelmére vonatkozó előírások alapján szükséges információkról, így különösen a kamerarendszer alkalmazásának tényéről, az érintetteket megillető jogokról, az üzemeltető személyéről és elérhetőségeiről.”</w:t>
      </w:r>
    </w:p>
    <w:p w:rsidR="001D4A46" w:rsidRPr="00F24380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br w:type="page"/>
      </w:r>
    </w:p>
    <w:p w:rsidR="001D4A46" w:rsidRPr="004322AA" w:rsidRDefault="001D4A46" w:rsidP="001D4A46">
      <w:pPr>
        <w:pStyle w:val="Listaszerbekezds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4</w:t>
      </w:r>
      <w:proofErr w:type="gramStart"/>
      <w:r w:rsidRPr="004322AA">
        <w:rPr>
          <w:rFonts w:ascii="Times New Roman" w:hAnsi="Times New Roman"/>
          <w:i/>
          <w:sz w:val="24"/>
          <w:szCs w:val="24"/>
        </w:rPr>
        <w:t>.sz.</w:t>
      </w:r>
      <w:proofErr w:type="gramEnd"/>
      <w:r w:rsidRPr="004322AA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1D4A46" w:rsidRDefault="001D4A46" w:rsidP="001D4A46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MINTA ÁTLÁTHATÓSÁGRÓL</w:t>
      </w:r>
    </w:p>
    <w:p w:rsidR="001D4A46" w:rsidRDefault="001D4A46" w:rsidP="001D4A46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az</w:t>
      </w:r>
      <w:proofErr w:type="gramEnd"/>
      <w:r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:rsidR="001D4A46" w:rsidRDefault="001D4A46" w:rsidP="001D4A46">
      <w:pPr>
        <w:pStyle w:val="Listaszerbekezds"/>
        <w:numPr>
          <w:ilvl w:val="0"/>
          <w:numId w:val="13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Törvény erejénél fogva átlátható szervezetek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>
        <w:rPr>
          <w:rFonts w:ascii="Times New Roman" w:hAnsi="Times New Roman"/>
        </w:rPr>
        <w:t xml:space="preserve"> § (1) bekezdés 1. a) pontja szerint [</w:t>
      </w:r>
      <w:r>
        <w:rPr>
          <w:rFonts w:ascii="Times New Roman" w:hAnsi="Times New Roman"/>
          <w:b/>
        </w:rPr>
        <w:t>a megfelelő aláhúzandó</w:t>
      </w:r>
      <w:r>
        <w:rPr>
          <w:rFonts w:ascii="Times New Roman" w:hAnsi="Times New Roman"/>
        </w:rPr>
        <w:t>]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költségvetési szerv,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köztestület,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helyi önkormányzat,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nemzetiségi önkormányzat,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társulás,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egyházi jogi személy,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olyan gazdálkodó szervezet, amelyben az állam</w:t>
      </w:r>
      <w:proofErr w:type="gramStart"/>
      <w:r>
        <w:rPr>
          <w:rFonts w:ascii="Times New Roman" w:hAnsi="Times New Roman"/>
        </w:rPr>
        <w:t>/ …</w:t>
      </w:r>
      <w:proofErr w:type="gramEnd"/>
      <w:r>
        <w:rPr>
          <w:rFonts w:ascii="Times New Roman" w:hAnsi="Times New Roman"/>
        </w:rPr>
        <w:t>……………………………………………………………..[</w:t>
      </w:r>
      <w:r>
        <w:rPr>
          <w:rFonts w:ascii="Times New Roman" w:hAnsi="Times New Roman"/>
          <w:b/>
        </w:rPr>
        <w:t>önkormányzat megnevezése</w:t>
      </w:r>
      <w:r>
        <w:rPr>
          <w:rFonts w:ascii="Times New Roman" w:hAnsi="Times New Roman"/>
        </w:rPr>
        <w:t>] helyi önkormányzat külön-külön vagy együtt 100 %-os részesedéssel  rendelkezik,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külföldi helyhatóság,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külföldi állami szerv,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külföldi helyhatósági szerv,</w:t>
      </w:r>
    </w:p>
    <w:p w:rsidR="001D4A46" w:rsidRDefault="001D4A46" w:rsidP="001D4A46">
      <w:pPr>
        <w:pStyle w:val="Listaszerbekezds"/>
        <w:numPr>
          <w:ilvl w:val="0"/>
          <w:numId w:val="1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>
        <w:rPr>
          <w:rFonts w:ascii="Times New Roman" w:hAnsi="Times New Roman"/>
        </w:rPr>
        <w:t>azaz …</w:t>
      </w:r>
      <w:proofErr w:type="gramEnd"/>
      <w:r>
        <w:rPr>
          <w:rFonts w:ascii="Times New Roman" w:hAnsi="Times New Roman"/>
        </w:rPr>
        <w:t>……………………………….. [</w:t>
      </w:r>
      <w:r>
        <w:rPr>
          <w:rFonts w:ascii="Times New Roman" w:hAnsi="Times New Roman"/>
          <w:b/>
        </w:rPr>
        <w:t>az állam megnevezése</w:t>
      </w:r>
      <w:r>
        <w:rPr>
          <w:rFonts w:ascii="Times New Roman" w:hAnsi="Times New Roman"/>
        </w:rPr>
        <w:t>] szabályozott piacára bevezetett nyilvánosan működő részvénytársaság,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ezért</w:t>
      </w:r>
      <w:proofErr w:type="gramEnd"/>
      <w:r>
        <w:rPr>
          <w:rFonts w:ascii="Times New Roman" w:hAnsi="Times New Roman"/>
        </w:rPr>
        <w:t xml:space="preserve"> átlátható szervezetnek minősül.</w:t>
      </w:r>
    </w:p>
    <w:p w:rsidR="001D4A46" w:rsidRDefault="001D4A46" w:rsidP="001D4A46">
      <w:pPr>
        <w:pStyle w:val="Listaszerbekezds"/>
        <w:numPr>
          <w:ilvl w:val="0"/>
          <w:numId w:val="13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1D4A46" w:rsidRDefault="001D4A46" w:rsidP="001D4A46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</w:rPr>
      </w:pPr>
    </w:p>
    <w:p w:rsidR="001D4A46" w:rsidRDefault="001D4A46" w:rsidP="001D4A46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>
        <w:rPr>
          <w:rFonts w:ascii="Times New Roman" w:hAnsi="Times New Roman"/>
        </w:rPr>
        <w:t xml:space="preserve"> § (1) bekezdés 1. b) pontja szerint átlátható szervezetnek minősül az alábbiak szerint:</w:t>
      </w:r>
    </w:p>
    <w:p w:rsidR="001D4A46" w:rsidRDefault="001D4A46" w:rsidP="001D4A46">
      <w:pPr>
        <w:pStyle w:val="Listaszerbekezds"/>
        <w:numPr>
          <w:ilvl w:val="0"/>
          <w:numId w:val="15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1D4A46" w:rsidRDefault="001D4A46" w:rsidP="001D4A46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aa</w:t>
      </w:r>
      <w:proofErr w:type="spellEnd"/>
      <w:r>
        <w:rPr>
          <w:rFonts w:ascii="Times New Roman" w:hAnsi="Times New Roman"/>
        </w:rPr>
        <w:t>) 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1D4A46" w:rsidRDefault="001D4A46" w:rsidP="001D4A46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ab</w:t>
      </w:r>
      <w:proofErr w:type="gramEnd"/>
      <w:r>
        <w:rPr>
          <w:rFonts w:ascii="Times New Roman" w:hAnsi="Times New Roman"/>
        </w:rPr>
        <w:t>) [</w:t>
      </w:r>
      <w:r>
        <w:rPr>
          <w:rFonts w:ascii="Times New Roman" w:hAnsi="Times New Roman"/>
          <w:b/>
        </w:rPr>
        <w:t>a megfelelő aláhúzandó</w:t>
      </w:r>
      <w:r>
        <w:rPr>
          <w:rFonts w:ascii="Times New Roman" w:hAnsi="Times New Roman"/>
        </w:rPr>
        <w:t>],</w:t>
      </w:r>
    </w:p>
    <w:p w:rsidR="001D4A46" w:rsidRDefault="001D4A46" w:rsidP="001D4A46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Európai Unió tagállamában,</w:t>
      </w:r>
    </w:p>
    <w:p w:rsidR="001D4A46" w:rsidRDefault="001D4A46" w:rsidP="001D4A46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Európai Gazdasági Térségről szóló </w:t>
      </w:r>
      <w:proofErr w:type="gramStart"/>
      <w:r>
        <w:rPr>
          <w:rFonts w:ascii="Times New Roman" w:hAnsi="Times New Roman"/>
        </w:rPr>
        <w:t>megállapodásban</w:t>
      </w:r>
      <w:proofErr w:type="gramEnd"/>
      <w:r>
        <w:rPr>
          <w:rFonts w:ascii="Times New Roman" w:hAnsi="Times New Roman"/>
        </w:rPr>
        <w:t xml:space="preserve"> részes államban,</w:t>
      </w:r>
    </w:p>
    <w:p w:rsidR="001D4A46" w:rsidRDefault="001D4A46" w:rsidP="001D4A46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Gazdasági Együttműködési és Fejlesztési Szervezet tagállamában,</w:t>
      </w:r>
    </w:p>
    <w:p w:rsidR="001D4A46" w:rsidRDefault="001D4A46" w:rsidP="001D4A46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olyan államban rendelkezik adóilletőséggel, amellyel Magyarországnak a kettős adóztatás elkerüléséről szóló egyezménye és ez az ország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…………………………………………………… [</w:t>
      </w:r>
      <w:r>
        <w:rPr>
          <w:rFonts w:ascii="Times New Roman" w:hAnsi="Times New Roman"/>
          <w:b/>
        </w:rPr>
        <w:t>ország megnevezése</w:t>
      </w:r>
      <w:r>
        <w:rPr>
          <w:rFonts w:ascii="Times New Roman" w:hAnsi="Times New Roman"/>
        </w:rPr>
        <w:t>] , és</w:t>
      </w:r>
    </w:p>
    <w:p w:rsidR="001D4A46" w:rsidRDefault="001D4A46" w:rsidP="001D4A46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ac</w:t>
      </w:r>
      <w:proofErr w:type="spellEnd"/>
      <w:r>
        <w:rPr>
          <w:rFonts w:ascii="Times New Roman" w:hAnsi="Times New Roman"/>
        </w:rPr>
        <w:t>) nem minősül a társasági adóról és az osztalékadóról szóló 1996. évi LXXXI. törvény 4.§ 11. pontja szerint meghatározott ellenőrzött külföldi társaságnak, és</w:t>
      </w:r>
    </w:p>
    <w:p w:rsidR="001D4A46" w:rsidRDefault="001D4A46" w:rsidP="001D4A46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ad</w:t>
      </w:r>
      <w:proofErr w:type="gramEnd"/>
      <w:r>
        <w:rPr>
          <w:rFonts w:ascii="Times New Roman" w:hAnsi="Times New Roman"/>
        </w:rPr>
        <w:t xml:space="preserve">) az általam képviselt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>
        <w:rPr>
          <w:rFonts w:ascii="Times New Roman" w:hAnsi="Times New Roman"/>
        </w:rPr>
        <w:t>aa</w:t>
      </w:r>
      <w:proofErr w:type="spellEnd"/>
      <w:r>
        <w:rPr>
          <w:rFonts w:ascii="Times New Roman" w:hAnsi="Times New Roman"/>
        </w:rPr>
        <w:t xml:space="preserve">), ab) és </w:t>
      </w:r>
      <w:proofErr w:type="spellStart"/>
      <w:r>
        <w:rPr>
          <w:rFonts w:ascii="Times New Roman" w:hAnsi="Times New Roman"/>
        </w:rPr>
        <w:t>ac</w:t>
      </w:r>
      <w:proofErr w:type="spellEnd"/>
      <w:r>
        <w:rPr>
          <w:rFonts w:ascii="Times New Roman" w:hAnsi="Times New Roman"/>
        </w:rPr>
        <w:t>) alpont szerinti feltételek fennállnak, amelyről a 3. pontban nyilatkozom.</w:t>
      </w:r>
    </w:p>
    <w:p w:rsidR="001D4A46" w:rsidRDefault="001D4A46" w:rsidP="001D4A46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1D4A46" w:rsidRDefault="001D4A46" w:rsidP="001D4A46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Nyilatkozat tényleges tulajdonosról</w:t>
      </w:r>
    </w:p>
    <w:p w:rsidR="001D4A46" w:rsidRDefault="001D4A46" w:rsidP="001D4A46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1D4A46" w:rsidRDefault="001D4A46" w:rsidP="001D4A46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általam képviselt szervezetnek a pénzmosás és a terrorizmus finanszírozása megelőzéséről és megakadályozásáról szóló 2017. évi LIII. törvény 3.§ 38. pontja alapján a következő természetes </w:t>
      </w:r>
      <w:proofErr w:type="gramStart"/>
      <w:r>
        <w:rPr>
          <w:rFonts w:ascii="Times New Roman" w:hAnsi="Times New Roman"/>
        </w:rPr>
        <w:t>személy(</w:t>
      </w:r>
      <w:proofErr w:type="spellStart"/>
      <w:proofErr w:type="gramEnd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172"/>
        <w:gridCol w:w="2095"/>
        <w:gridCol w:w="1951"/>
        <w:gridCol w:w="1889"/>
      </w:tblGrid>
      <w:tr w:rsidR="001D4A46" w:rsidTr="002147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Srsz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</w:tr>
      <w:tr w:rsidR="001D4A46" w:rsidTr="002147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3.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A közvetlenül vagy közvetetten több mint 25%-os tulajdonnal, befolyással, szavazati joggal (továbbiakban: részesedés mértéke) bíró jogi személy vagy jogi személyiséggel nem rendelkező gazdálkodó </w:t>
      </w:r>
      <w:proofErr w:type="gramStart"/>
      <w:r>
        <w:rPr>
          <w:rFonts w:ascii="Times New Roman" w:hAnsi="Times New Roman"/>
        </w:rPr>
        <w:t>szervezet(</w:t>
      </w:r>
      <w:proofErr w:type="spellStart"/>
      <w:proofErr w:type="gramEnd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8"/>
        <w:gridCol w:w="1815"/>
        <w:gridCol w:w="1825"/>
      </w:tblGrid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Srsz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Adóilletősége</w:t>
            </w: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3.2. A közvetlenül vagy közvetetten több mint 25%-os tulajdonnal, befolyással, szavazati joggal bíró jogi személy vagy jogi személyiséggel nem rendelkező gazdálkodó szervezet tényleges </w:t>
      </w:r>
      <w:proofErr w:type="gramStart"/>
      <w:r>
        <w:rPr>
          <w:rFonts w:ascii="Times New Roman" w:hAnsi="Times New Roman"/>
        </w:rPr>
        <w:t>tulajdonosa(</w:t>
      </w:r>
      <w:proofErr w:type="gramEnd"/>
      <w:r>
        <w:rPr>
          <w:rFonts w:ascii="Times New Roman" w:hAnsi="Times New Roman"/>
        </w:rPr>
        <w:t>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21"/>
        <w:gridCol w:w="1533"/>
        <w:gridCol w:w="1505"/>
        <w:gridCol w:w="1492"/>
        <w:gridCol w:w="1518"/>
      </w:tblGrid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Srsz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Tényleges </w:t>
            </w:r>
            <w:proofErr w:type="gramStart"/>
            <w:r>
              <w:rPr>
                <w:rFonts w:ascii="Times New Roman" w:hAnsi="Times New Roman"/>
              </w:rPr>
              <w:t>tulajdonos(</w:t>
            </w:r>
            <w:proofErr w:type="gramEnd"/>
            <w:r>
              <w:rPr>
                <w:rFonts w:ascii="Times New Roman" w:hAnsi="Times New Roman"/>
              </w:rPr>
              <w:t>ok)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4A46" w:rsidRDefault="001D4A46" w:rsidP="001D4A46">
      <w:pPr>
        <w:spacing w:before="600" w:line="240" w:lineRule="auto"/>
        <w:jc w:val="both"/>
        <w:rPr>
          <w:rFonts w:ascii="Times New Roman" w:hAnsi="Times New Roman"/>
          <w:b/>
          <w:lang w:eastAsia="en-US"/>
        </w:rPr>
      </w:pPr>
    </w:p>
    <w:p w:rsidR="001D4A46" w:rsidRDefault="001D4A46" w:rsidP="001D4A46">
      <w:pPr>
        <w:spacing w:before="600" w:line="240" w:lineRule="auto"/>
        <w:jc w:val="both"/>
        <w:rPr>
          <w:rFonts w:ascii="Times New Roman" w:hAnsi="Times New Roman"/>
          <w:b/>
          <w:lang w:eastAsia="en-US"/>
        </w:rPr>
      </w:pPr>
    </w:p>
    <w:p w:rsidR="001D4A46" w:rsidRDefault="001D4A46" w:rsidP="001D4A46">
      <w:pPr>
        <w:spacing w:before="60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III. Civil szervezetek, vízitársulatok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277"/>
        <w:gridCol w:w="2266"/>
        <w:gridCol w:w="2258"/>
      </w:tblGrid>
      <w:tr w:rsidR="001D4A46" w:rsidTr="00214795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Srsz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Anyja neve</w:t>
            </w:r>
          </w:p>
        </w:tc>
      </w:tr>
      <w:tr w:rsidR="001D4A46" w:rsidTr="00214795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4A46" w:rsidRDefault="001D4A46" w:rsidP="001D4A46">
      <w:pPr>
        <w:pStyle w:val="Listaszerbekezds"/>
        <w:numPr>
          <w:ilvl w:val="0"/>
          <w:numId w:val="15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>
        <w:rPr>
          <w:rFonts w:ascii="Times New Roman" w:hAnsi="Times New Roman"/>
        </w:rPr>
        <w:t>szervezet(</w:t>
      </w:r>
      <w:proofErr w:type="spellStart"/>
      <w:proofErr w:type="gramEnd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ben</w:t>
      </w:r>
      <w:proofErr w:type="spellEnd"/>
      <w:r>
        <w:rPr>
          <w:rFonts w:ascii="Times New Roman" w:hAnsi="Times New Roman"/>
        </w:rPr>
        <w:t xml:space="preserve">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0"/>
        <w:gridCol w:w="1812"/>
        <w:gridCol w:w="1817"/>
      </w:tblGrid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Srsz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c) A b) pont szerinti </w:t>
      </w:r>
      <w:proofErr w:type="gramStart"/>
      <w:r>
        <w:rPr>
          <w:rFonts w:ascii="Times New Roman" w:hAnsi="Times New Roman"/>
        </w:rPr>
        <w:t>szervezet(</w:t>
      </w:r>
      <w:proofErr w:type="spellStart"/>
      <w:proofErr w:type="gramEnd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átlátható szervezetek, azaz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</w:t>
      </w:r>
      <w:proofErr w:type="spellEnd"/>
      <w:r>
        <w:rPr>
          <w:rFonts w:ascii="Times New Roman" w:hAnsi="Times New Roman"/>
        </w:rPr>
        <w:t>) 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cb</w:t>
      </w:r>
      <w:proofErr w:type="spellEnd"/>
      <w:r>
        <w:rPr>
          <w:rFonts w:ascii="Times New Roman" w:hAnsi="Times New Roman"/>
        </w:rPr>
        <w:t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</w:t>
      </w:r>
      <w:proofErr w:type="spellStart"/>
      <w:r>
        <w:rPr>
          <w:rFonts w:ascii="Times New Roman" w:hAnsi="Times New Roman"/>
        </w:rPr>
        <w:t>cc</w:t>
      </w:r>
      <w:proofErr w:type="spellEnd"/>
      <w:r>
        <w:rPr>
          <w:rFonts w:ascii="Times New Roman" w:hAnsi="Times New Roman"/>
        </w:rPr>
        <w:t>) nem minősül a társasági adóról és az osztalékadóról szóló törvény szerint meghatározott ellenőrzött külföldi társaságnak, cd) a szervezetben közvetlenül vagy közvetetten több mint 25%-os tulajdonnal, befolyással vagy szavazati joggal bíró jogi személy, jogi személyiséggel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nem</w:t>
      </w:r>
      <w:proofErr w:type="gramEnd"/>
      <w:r>
        <w:rPr>
          <w:rFonts w:ascii="Times New Roman" w:hAnsi="Times New Roman"/>
        </w:rPr>
        <w:t xml:space="preserve"> rendelkező gazdálkodó szervezet tekintetében az </w:t>
      </w:r>
      <w:proofErr w:type="spellStart"/>
      <w:r>
        <w:rPr>
          <w:rFonts w:ascii="Times New Roman" w:hAnsi="Times New Roman"/>
        </w:rPr>
        <w:t>ca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cb</w:t>
      </w:r>
      <w:proofErr w:type="spellEnd"/>
      <w:r>
        <w:rPr>
          <w:rFonts w:ascii="Times New Roman" w:hAnsi="Times New Roman"/>
        </w:rPr>
        <w:t xml:space="preserve">) és </w:t>
      </w:r>
      <w:proofErr w:type="spellStart"/>
      <w:r>
        <w:rPr>
          <w:rFonts w:ascii="Times New Roman" w:hAnsi="Times New Roman"/>
        </w:rPr>
        <w:t>cc</w:t>
      </w:r>
      <w:proofErr w:type="spellEnd"/>
      <w:r>
        <w:rPr>
          <w:rFonts w:ascii="Times New Roman" w:hAnsi="Times New Roman"/>
        </w:rPr>
        <w:t>) alpont szerinti feltételek fennállnak, amelyről a 4. pontban nyilatkozom.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Nyilatkozat tényleges tulajdonosról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b) pont szerinti szervezetnek a pénzmosás és a terrorizmus finanszírozása megelőzéséről és megakadályozásáról szóló 2017. évi LIII. törvény 3.§ 38. pontja alapján a következő természetes </w:t>
      </w:r>
      <w:proofErr w:type="gramStart"/>
      <w:r>
        <w:rPr>
          <w:rFonts w:ascii="Times New Roman" w:hAnsi="Times New Roman"/>
        </w:rPr>
        <w:t>személy(</w:t>
      </w:r>
      <w:proofErr w:type="spellStart"/>
      <w:proofErr w:type="gramEnd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522"/>
        <w:gridCol w:w="1515"/>
        <w:gridCol w:w="1509"/>
        <w:gridCol w:w="1497"/>
        <w:gridCol w:w="1520"/>
      </w:tblGrid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Srsz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8"/>
        <w:gridCol w:w="1815"/>
        <w:gridCol w:w="1825"/>
      </w:tblGrid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Srsz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Adóilletősége</w:t>
            </w: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02"/>
        <w:gridCol w:w="1212"/>
        <w:gridCol w:w="1278"/>
        <w:gridCol w:w="1438"/>
        <w:gridCol w:w="1500"/>
        <w:gridCol w:w="1245"/>
      </w:tblGrid>
      <w:tr w:rsidR="001D4A46" w:rsidTr="0021479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Srsz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tényleges </w:t>
            </w:r>
            <w:proofErr w:type="gramStart"/>
            <w:r>
              <w:rPr>
                <w:rFonts w:ascii="Times New Roman" w:hAnsi="Times New Roman"/>
              </w:rPr>
              <w:t>tulajdonos(</w:t>
            </w:r>
            <w:proofErr w:type="gramEnd"/>
            <w:r>
              <w:rPr>
                <w:rFonts w:ascii="Times New Roman" w:hAnsi="Times New Roman"/>
              </w:rPr>
              <w:t>ok)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1D4A46" w:rsidTr="0021479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A46" w:rsidTr="0021479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6" w:rsidRDefault="001D4A46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</w:t>
      </w:r>
    </w:p>
    <w:p w:rsidR="001D4A46" w:rsidRDefault="001D4A46" w:rsidP="001D4A46">
      <w:pPr>
        <w:spacing w:before="200" w:line="240" w:lineRule="auto"/>
        <w:jc w:val="both"/>
        <w:rPr>
          <w:rFonts w:ascii="Times New Roman" w:hAnsi="Times New Roman"/>
        </w:rPr>
      </w:pPr>
    </w:p>
    <w:p w:rsidR="001D4A46" w:rsidRPr="00B854EA" w:rsidRDefault="001D4A46" w:rsidP="001D4A46">
      <w:pPr>
        <w:pStyle w:val="Nincstrkz"/>
        <w:ind w:left="4956" w:firstLine="708"/>
        <w:rPr>
          <w:rFonts w:ascii="Times New Roman" w:hAnsi="Times New Roman"/>
        </w:rPr>
      </w:pPr>
      <w:proofErr w:type="gramStart"/>
      <w:r w:rsidRPr="00B854EA">
        <w:rPr>
          <w:rFonts w:ascii="Times New Roman" w:hAnsi="Times New Roman"/>
        </w:rPr>
        <w:t>törvényes</w:t>
      </w:r>
      <w:proofErr w:type="gramEnd"/>
      <w:r w:rsidRPr="00B854EA">
        <w:rPr>
          <w:rFonts w:ascii="Times New Roman" w:hAnsi="Times New Roman"/>
        </w:rPr>
        <w:t xml:space="preserve"> képviselő neve</w:t>
      </w:r>
    </w:p>
    <w:p w:rsidR="001D4A46" w:rsidRPr="00B854EA" w:rsidRDefault="001D4A46" w:rsidP="001D4A46">
      <w:pPr>
        <w:pStyle w:val="Nincstrkz"/>
        <w:ind w:left="5664" w:firstLine="708"/>
        <w:rPr>
          <w:rFonts w:ascii="Times New Roman" w:hAnsi="Times New Roman"/>
        </w:rPr>
      </w:pPr>
      <w:proofErr w:type="gramStart"/>
      <w:r w:rsidRPr="00B854EA">
        <w:rPr>
          <w:rFonts w:ascii="Times New Roman" w:hAnsi="Times New Roman"/>
        </w:rPr>
        <w:t>cégszerű</w:t>
      </w:r>
      <w:proofErr w:type="gramEnd"/>
      <w:r w:rsidRPr="00B854EA">
        <w:rPr>
          <w:rFonts w:ascii="Times New Roman" w:hAnsi="Times New Roman"/>
        </w:rPr>
        <w:t xml:space="preserve"> aláírás</w:t>
      </w:r>
    </w:p>
    <w:p w:rsidR="001D4A46" w:rsidRDefault="001D4A46" w:rsidP="001D4A46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D4A46" w:rsidRDefault="001D4A46" w:rsidP="001D4A46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D4A46" w:rsidRDefault="001D4A46" w:rsidP="001D4A46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pStyle w:val="Listaszerbekezds"/>
        <w:spacing w:line="240" w:lineRule="auto"/>
        <w:ind w:left="6762" w:firstLine="3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proofErr w:type="gramStart"/>
      <w:r w:rsidRPr="00B854EA">
        <w:rPr>
          <w:rFonts w:ascii="Times New Roman" w:hAnsi="Times New Roman"/>
          <w:i/>
          <w:sz w:val="24"/>
          <w:szCs w:val="24"/>
        </w:rPr>
        <w:t>.sz.</w:t>
      </w:r>
      <w:proofErr w:type="gramEnd"/>
      <w:r w:rsidRPr="00B854EA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1D4A46" w:rsidRPr="00F24380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Műszaki követelmény rendszer</w:t>
      </w:r>
    </w:p>
    <w:p w:rsidR="001D4A46" w:rsidRPr="00F24380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Lépcsőházi bejáratok megfigyelése</w:t>
      </w: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Megfigyelt terület: 15 méter láthatóság és 3-5 méteren belül arcfelismerés, éjjel-nappal: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Alkalmas legyen az épület területén belül, annak bejáratánál elhelyezett kamera az arra elhaladó egyének egyértelmű megfigyelésére, rögzítésére. 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Legalább 10-15 méteres távolságból egyértelműen beazonosítható legyen a képeken látható személy. 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kamera látószögébe benne kell, hogy legyen a megfigyelt kapu teljes felülete. Amennyiben folyosó áll rendelkezésre, a folyosóból legalább 5 méter látható legyen. </w:t>
      </w:r>
    </w:p>
    <w:p w:rsidR="001D4A46" w:rsidRPr="00F24380" w:rsidRDefault="001D4A46" w:rsidP="001D4A46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rögzített képeknek olyan felbontásúnak és minőségűnek kell lenni, hogy az elhaladó személyek arcának felismerésére is lehessen alkalmazni 3-5 méteres távolságon belül. A kamerák </w:t>
      </w:r>
      <w:proofErr w:type="spellStart"/>
      <w:r w:rsidRPr="00F24380">
        <w:rPr>
          <w:rFonts w:ascii="Times New Roman" w:hAnsi="Times New Roman"/>
          <w:sz w:val="24"/>
          <w:szCs w:val="24"/>
        </w:rPr>
        <w:t>infra</w:t>
      </w:r>
      <w:proofErr w:type="spellEnd"/>
      <w:r w:rsidRPr="00F24380">
        <w:rPr>
          <w:rFonts w:ascii="Times New Roman" w:hAnsi="Times New Roman"/>
          <w:sz w:val="24"/>
          <w:szCs w:val="24"/>
        </w:rPr>
        <w:t xml:space="preserve"> reflektorral legyenek ellátva, hogy legalább 5 méteren belül továbbra is értékelhető képet tudjon biztosítani külső fényforrás nélkül.</w:t>
      </w:r>
    </w:p>
    <w:p w:rsidR="001D4A46" w:rsidRPr="00F24380" w:rsidRDefault="001D4A46" w:rsidP="001D4A46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Rögzítő egység a szabályoknak megfelelő idő</w:t>
      </w:r>
      <w:r>
        <w:rPr>
          <w:rFonts w:ascii="Times New Roman" w:hAnsi="Times New Roman"/>
          <w:b/>
          <w:sz w:val="24"/>
          <w:szCs w:val="24"/>
        </w:rPr>
        <w:t>tartammal és telepítési hellyel</w:t>
      </w:r>
    </w:p>
    <w:p w:rsidR="001D4A46" w:rsidRPr="00F24380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pStyle w:val="listparagraph"/>
        <w:tabs>
          <w:tab w:val="num" w:pos="720"/>
        </w:tabs>
        <w:overflowPunct w:val="0"/>
        <w:adjustRightInd w:val="0"/>
        <w:spacing w:before="0" w:beforeAutospacing="0" w:after="0" w:afterAutospacing="0"/>
        <w:ind w:left="720" w:hanging="36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F24380">
        <w:rPr>
          <w:rFonts w:ascii="Wingdings" w:eastAsia="Wingdings" w:hAnsi="Wingdings" w:cs="Wingdings"/>
        </w:rPr>
        <w:t></w:t>
      </w:r>
      <w:r w:rsidRPr="00F24380">
        <w:rPr>
          <w:rFonts w:eastAsia="Wingdings"/>
          <w:sz w:val="14"/>
          <w:szCs w:val="14"/>
        </w:rPr>
        <w:t xml:space="preserve">      </w:t>
      </w:r>
      <w:r w:rsidRPr="00F24380">
        <w:t>A rögzítő egység elhelyezése történhet:</w:t>
      </w:r>
    </w:p>
    <w:p w:rsidR="001D4A46" w:rsidRPr="003E60F0" w:rsidRDefault="001D4A46" w:rsidP="001D4A46">
      <w:pPr>
        <w:pStyle w:val="listparagraph"/>
        <w:numPr>
          <w:ilvl w:val="0"/>
          <w:numId w:val="1"/>
        </w:numPr>
        <w:overflowPunct w:val="0"/>
        <w:adjustRightInd w:val="0"/>
        <w:spacing w:before="0" w:beforeAutospacing="0" w:after="0" w:afterAutospacing="0"/>
        <w:ind w:left="1208" w:hanging="357"/>
        <w:contextualSpacing/>
        <w:jc w:val="both"/>
        <w:textAlignment w:val="baseline"/>
      </w:pPr>
      <w:r w:rsidRPr="003E60F0">
        <w:rPr>
          <w:u w:val="single"/>
        </w:rPr>
        <w:t>a lakóépület lépcsőházában,</w:t>
      </w:r>
      <w:r w:rsidRPr="003E60F0">
        <w:t xml:space="preserve"> két zárral felszerelt, vagy egy zárral felszerelt több ponton záródó, masszív, minimum </w:t>
      </w:r>
      <w:r>
        <w:t>2</w:t>
      </w:r>
      <w:r w:rsidRPr="003E60F0">
        <w:t xml:space="preserve"> mm vastag acéllemezből készült szekrényben/dobozban, legalább 3,5 m magasságban, vagy a belmagasság engedte lehető legmagasabb helyen;</w:t>
      </w:r>
    </w:p>
    <w:p w:rsidR="001D4A46" w:rsidRPr="003E60F0" w:rsidRDefault="001D4A46" w:rsidP="001D4A46">
      <w:pPr>
        <w:pStyle w:val="listparagraph"/>
        <w:numPr>
          <w:ilvl w:val="0"/>
          <w:numId w:val="1"/>
        </w:numPr>
        <w:overflowPunct w:val="0"/>
        <w:adjustRightInd w:val="0"/>
        <w:spacing w:before="0" w:beforeAutospacing="0" w:after="0" w:afterAutospacing="0"/>
        <w:ind w:left="1208" w:hanging="357"/>
        <w:contextualSpacing/>
        <w:jc w:val="both"/>
        <w:textAlignment w:val="baseline"/>
      </w:pPr>
      <w:r w:rsidRPr="003E60F0">
        <w:rPr>
          <w:u w:val="single"/>
        </w:rPr>
        <w:t>a lakóház egyik lakásában,</w:t>
      </w:r>
      <w:r w:rsidRPr="003E60F0">
        <w:t xml:space="preserve"> zárral ellátott, falhoz vagy szekrényhez rögzített fémkazettában;</w:t>
      </w:r>
    </w:p>
    <w:p w:rsidR="001D4A46" w:rsidRPr="003E60F0" w:rsidRDefault="001D4A46" w:rsidP="001D4A46">
      <w:pPr>
        <w:pStyle w:val="listparagraph"/>
        <w:numPr>
          <w:ilvl w:val="0"/>
          <w:numId w:val="1"/>
        </w:numPr>
        <w:overflowPunct w:val="0"/>
        <w:adjustRightInd w:val="0"/>
        <w:spacing w:before="0" w:beforeAutospacing="0" w:after="0" w:afterAutospacing="0"/>
        <w:ind w:left="1208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E60F0">
        <w:rPr>
          <w:u w:val="single"/>
        </w:rPr>
        <w:t>a lakóház egyéb biztonsági zárral vagy lakattal elzárt helységeiben (pince, kamra, tároló)</w:t>
      </w:r>
      <w:r w:rsidRPr="003E60F0">
        <w:t xml:space="preserve">, zárral ellátott, falhoz vagy szekrényhez rögzített fémkazettában.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felvételeket legalább laptopon meg lehessen tekinteni és lementeni, a megfelelő jogosultság mellett.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felvételek megtekintéséhez elegendő legyen egy böngésző és egy Windows operációs rendszer. </w:t>
      </w:r>
    </w:p>
    <w:p w:rsidR="001D4A46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kamera és a rögzítő egység beállítható legyen legalább 15 nap időtartam rögzítésére.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Amennyiben egyes események kimentésére van szükség a rendőrség részéről, úgy a rögzítő egységet, vagy csatlakozási pontot tartalmazó fém szekrény kulcsát a társasház gondnoknál, annak hiányában a társasház közös képviselőjénél kell tartani és rendelkezésre bocsátani.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A rendszer átvételének feltétele a rendőrség felé a fenti személyek adatainak dokumentált lejelentése. </w:t>
      </w:r>
    </w:p>
    <w:p w:rsidR="001D4A46" w:rsidRPr="00F24380" w:rsidRDefault="001D4A46" w:rsidP="001D4A4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 rögzített képeknek éjjeli megvilágítás mellett is kiértékelhetőnek kell lenniük.</w:t>
      </w:r>
    </w:p>
    <w:p w:rsidR="001D4A46" w:rsidRPr="00F24380" w:rsidRDefault="001D4A46" w:rsidP="001D4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4A46" w:rsidRPr="00F24380" w:rsidRDefault="001D4A46" w:rsidP="001D4A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Kam</w:t>
      </w:r>
      <w:r>
        <w:rPr>
          <w:rFonts w:ascii="Times New Roman" w:hAnsi="Times New Roman"/>
          <w:b/>
          <w:sz w:val="24"/>
          <w:szCs w:val="24"/>
        </w:rPr>
        <w:t>era telepítése megfelelő helyre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 kameratelepítési maga</w:t>
      </w:r>
      <w:r>
        <w:rPr>
          <w:rFonts w:ascii="Times New Roman" w:hAnsi="Times New Roman"/>
          <w:sz w:val="24"/>
          <w:szCs w:val="24"/>
        </w:rPr>
        <w:t xml:space="preserve">sság legalább 3,5 méter, amennyiben a belmagasság engedi, </w:t>
      </w:r>
      <w:r w:rsidRPr="00F24380">
        <w:rPr>
          <w:rFonts w:ascii="Times New Roman" w:hAnsi="Times New Roman"/>
          <w:sz w:val="24"/>
          <w:szCs w:val="24"/>
        </w:rPr>
        <w:t xml:space="preserve">oly módon, hogy segédeszköz nélkül ne lehessen megközelíteni. 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Abban kárt akár egyszerűbb segédeszközökkel, bot, kövek ne lehessen tenni oly módon, hogy az eseményről és az elkövetőjéről ne készüljön értékelhető felvétel.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Egy bejárat megfigyelése esetén a kamera független önálló egység is lehet, amely önállóan rögzít vagy egy rögzítő egységhez legyen csatlakoztatva. </w:t>
      </w:r>
    </w:p>
    <w:p w:rsidR="001D4A46" w:rsidRPr="00F24380" w:rsidRDefault="001D4A46" w:rsidP="001D4A46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lastRenderedPageBreak/>
        <w:t>Amennyiben egy lakóházon belül több bejárat van, úgy telepíthető olyan rendszer, amely egy közös rögzítőt alkalmaz.</w:t>
      </w:r>
    </w:p>
    <w:p w:rsidR="001D4A46" w:rsidRPr="00F24380" w:rsidRDefault="001D4A46" w:rsidP="001D4A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Műszaki specifikáció ajánlás</w:t>
      </w: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/>
          <w:sz w:val="24"/>
          <w:szCs w:val="24"/>
        </w:rPr>
        <w:t>/</w:t>
      </w:r>
      <w:r w:rsidRPr="00F24380">
        <w:rPr>
          <w:rFonts w:ascii="Times New Roman" w:hAnsi="Times New Roman"/>
          <w:sz w:val="24"/>
          <w:szCs w:val="24"/>
        </w:rPr>
        <w:t>Az ajánlás a minimális műszaki követelményrendszert tartalmazza. Ezzel egyenértékű vagy ennél magasabb szintű műszaki tartalom is elfogadott/</w:t>
      </w: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>Vandál biztos kompakt kamera:</w:t>
      </w:r>
    </w:p>
    <w:tbl>
      <w:tblPr>
        <w:tblW w:w="8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4859"/>
      </w:tblGrid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Effektív képpontok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&gt;PAL: </w:t>
            </w: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752(</w:t>
            </w:r>
            <w:proofErr w:type="gramEnd"/>
            <w:r w:rsidRPr="00F24380">
              <w:rPr>
                <w:rFonts w:ascii="Times New Roman" w:hAnsi="Times New Roman"/>
                <w:sz w:val="24"/>
                <w:szCs w:val="24"/>
              </w:rPr>
              <w:t>H)*582(V)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Vízszintes felbontás                            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=&gt;600 TVL                                          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S/N viszony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&gt;</w:t>
            </w:r>
            <w:proofErr w:type="gramEnd"/>
            <w:r w:rsidRPr="00F24380">
              <w:rPr>
                <w:rFonts w:ascii="Times New Roman" w:hAnsi="Times New Roman"/>
                <w:sz w:val="24"/>
                <w:szCs w:val="24"/>
              </w:rPr>
              <w:t>50 dB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Min. megvilágítás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0.1lux/F2.0 (IR LED Ki, 0lux (IR LED be)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Önálló fényforrás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IR LED 15m távolság</w:t>
            </w:r>
          </w:p>
        </w:tc>
      </w:tr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Fehéregyensúly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ATW</w:t>
            </w:r>
          </w:p>
        </w:tc>
      </w:tr>
    </w:tbl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9"/>
      </w:tblGrid>
      <w:tr w:rsidR="001D4A46" w:rsidRPr="00F24380" w:rsidTr="00214795">
        <w:trPr>
          <w:trHeight w:val="30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Rendszer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PAL/NTSC</w:t>
            </w:r>
          </w:p>
        </w:tc>
      </w:tr>
      <w:tr w:rsidR="001D4A46" w:rsidRPr="00F24380" w:rsidTr="00214795">
        <w:trPr>
          <w:trHeight w:val="43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Tömörítés formátuma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Video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H.264 / Audio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8kHz*16bit ADPCM</w:t>
            </w:r>
          </w:p>
        </w:tc>
      </w:tr>
      <w:tr w:rsidR="001D4A46" w:rsidRPr="00F24380" w:rsidTr="00214795">
        <w:trPr>
          <w:trHeight w:val="41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Video kimenetek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4 BNC bemenet / BNC kimenet</w:t>
            </w:r>
          </w:p>
        </w:tc>
      </w:tr>
      <w:tr w:rsidR="001D4A46" w:rsidRPr="00F24380" w:rsidTr="00214795">
        <w:trPr>
          <w:trHeight w:val="50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Megjelenítés felbontása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D1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704×576 (PAL)</w:t>
            </w:r>
          </w:p>
        </w:tc>
      </w:tr>
      <w:tr w:rsidR="001D4A46" w:rsidRPr="00F24380" w:rsidTr="00214795">
        <w:trPr>
          <w:trHeight w:val="47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Megjelenítés sebessége (kameránként)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380">
              <w:rPr>
                <w:rFonts w:ascii="Times New Roman" w:hAnsi="Times New Roman"/>
                <w:sz w:val="24"/>
                <w:szCs w:val="24"/>
              </w:rPr>
              <w:t>Single</w:t>
            </w:r>
            <w:proofErr w:type="spellEnd"/>
            <w:r w:rsidRPr="00F2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4380">
              <w:rPr>
                <w:rFonts w:ascii="Times New Roman" w:hAnsi="Times New Roman"/>
                <w:sz w:val="24"/>
                <w:szCs w:val="24"/>
              </w:rPr>
              <w:t>CH  PAL</w:t>
            </w:r>
            <w:proofErr w:type="gramEnd"/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F24380">
              <w:rPr>
                <w:rFonts w:ascii="Times New Roman" w:hAnsi="Times New Roman"/>
                <w:sz w:val="24"/>
                <w:szCs w:val="24"/>
              </w:rPr>
              <w:t>fps</w:t>
            </w:r>
            <w:proofErr w:type="spellEnd"/>
            <w:r w:rsidRPr="00F2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4A46" w:rsidRPr="00F24380" w:rsidTr="00214795">
        <w:trPr>
          <w:trHeight w:val="40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Rögzítés felbontása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PAL: D1 (704*576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Rögzítés sebessége (összesen)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PAL</w:t>
            </w:r>
            <w:r w:rsidRPr="001F589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F24380">
              <w:rPr>
                <w:rFonts w:ascii="Times New Roman" w:hAnsi="Times New Roman"/>
                <w:sz w:val="24"/>
                <w:szCs w:val="24"/>
              </w:rPr>
              <w:t>100kép/mp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Archiválás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USB Pen drive-ra, USB HDD-re, USB íróval lemezre, hálózati mentés is lehetséges legyen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USB csatlakozás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 xml:space="preserve">USB2.0 </w:t>
            </w:r>
            <w:r w:rsidRPr="00F24380">
              <w:rPr>
                <w:rFonts w:ascii="Times New Roman" w:hAnsi="Times New Roman"/>
                <w:sz w:val="24"/>
                <w:szCs w:val="24"/>
              </w:rPr>
              <w:sym w:font="Wingdings" w:char="00E0"/>
            </w:r>
            <w:r w:rsidRPr="00F24380">
              <w:rPr>
                <w:rFonts w:ascii="Times New Roman" w:hAnsi="Times New Roman"/>
                <w:sz w:val="24"/>
                <w:szCs w:val="24"/>
              </w:rPr>
              <w:t>archiváláshoz, frissítéshez, stb.</w:t>
            </w:r>
          </w:p>
        </w:tc>
      </w:tr>
      <w:tr w:rsidR="001D4A46" w:rsidRPr="00F24380" w:rsidTr="00214795">
        <w:trPr>
          <w:trHeight w:val="5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Ethernet / Internet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46" w:rsidRPr="00F24380" w:rsidRDefault="001D4A46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380">
              <w:rPr>
                <w:rFonts w:ascii="Times New Roman" w:hAnsi="Times New Roman"/>
                <w:sz w:val="24"/>
                <w:szCs w:val="24"/>
              </w:rPr>
              <w:t>10M/100M RJ-45 csatlakozó</w:t>
            </w:r>
          </w:p>
        </w:tc>
      </w:tr>
    </w:tbl>
    <w:p w:rsidR="001D4A46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br w:type="page"/>
      </w: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B854EA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EA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B854EA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6</w:t>
      </w:r>
      <w:proofErr w:type="gramStart"/>
      <w:r w:rsidRPr="00B854EA">
        <w:rPr>
          <w:rFonts w:ascii="Times New Roman" w:hAnsi="Times New Roman"/>
          <w:i/>
          <w:sz w:val="24"/>
          <w:szCs w:val="24"/>
        </w:rPr>
        <w:t>.sz.</w:t>
      </w:r>
      <w:proofErr w:type="gramEnd"/>
      <w:r w:rsidRPr="00B854EA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B854EA">
        <w:rPr>
          <w:rFonts w:ascii="Times New Roman" w:hAnsi="Times New Roman"/>
          <w:b/>
          <w:bCs/>
          <w:spacing w:val="15"/>
          <w:sz w:val="24"/>
          <w:szCs w:val="24"/>
        </w:rPr>
        <w:t>Támogatási szerződés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tervezet minta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proofErr w:type="gramStart"/>
      <w:r w:rsidRPr="00B854EA">
        <w:rPr>
          <w:rFonts w:ascii="Times New Roman" w:hAnsi="Times New Roman"/>
          <w:bCs/>
          <w:spacing w:val="15"/>
          <w:sz w:val="24"/>
          <w:szCs w:val="24"/>
        </w:rPr>
        <w:t>kapufigyelő</w:t>
      </w:r>
      <w:proofErr w:type="gramEnd"/>
      <w:r w:rsidRPr="00B854EA">
        <w:rPr>
          <w:rFonts w:ascii="Times New Roman" w:hAnsi="Times New Roman"/>
          <w:bCs/>
          <w:spacing w:val="15"/>
          <w:sz w:val="24"/>
          <w:szCs w:val="24"/>
        </w:rPr>
        <w:t xml:space="preserve"> rendszer </w:t>
      </w:r>
      <w:r>
        <w:rPr>
          <w:rFonts w:ascii="Times New Roman" w:hAnsi="Times New Roman"/>
          <w:bCs/>
          <w:spacing w:val="15"/>
          <w:sz w:val="24"/>
          <w:szCs w:val="24"/>
        </w:rPr>
        <w:t>kiépítéséhez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 xml:space="preserve">Budapest Főváros VII. kerület Erzsébetváros Önkormányzata </w:t>
      </w:r>
      <w:r w:rsidRPr="00B854EA">
        <w:rPr>
          <w:rFonts w:ascii="Times New Roman" w:hAnsi="Times New Roman"/>
          <w:noProof/>
          <w:sz w:val="24"/>
          <w:szCs w:val="24"/>
        </w:rPr>
        <w:t xml:space="preserve">(székhelye: 1073. Budapest, </w:t>
      </w:r>
      <w:r w:rsidRPr="00B731D6">
        <w:rPr>
          <w:rFonts w:ascii="Times New Roman" w:hAnsi="Times New Roman"/>
          <w:noProof/>
          <w:sz w:val="24"/>
          <w:szCs w:val="24"/>
        </w:rPr>
        <w:t xml:space="preserve">Erzsébet körút 6., </w:t>
      </w:r>
      <w:r w:rsidRPr="00B731D6">
        <w:rPr>
          <w:rFonts w:ascii="Times New Roman" w:hAnsi="Times New Roman"/>
          <w:bCs/>
          <w:sz w:val="24"/>
        </w:rPr>
        <w:t xml:space="preserve">törzskönyvi azonosító száma: 735704, </w:t>
      </w:r>
      <w:r w:rsidRPr="00B731D6">
        <w:rPr>
          <w:rFonts w:ascii="Times New Roman" w:hAnsi="Times New Roman"/>
          <w:noProof/>
          <w:sz w:val="24"/>
          <w:szCs w:val="24"/>
        </w:rPr>
        <w:t>statisztikai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számjele: 15735708-8411-321-01, adószáma: 15735708-2-42,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képviseli: </w:t>
      </w:r>
      <w:r>
        <w:rPr>
          <w:rFonts w:ascii="Times New Roman" w:hAnsi="Times New Roman"/>
          <w:noProof/>
          <w:sz w:val="24"/>
          <w:szCs w:val="24"/>
        </w:rPr>
        <w:t>Niedermüller Péter</w:t>
      </w:r>
      <w:r w:rsidRPr="00B854EA">
        <w:rPr>
          <w:rFonts w:ascii="Times New Roman" w:hAnsi="Times New Roman"/>
          <w:noProof/>
          <w:sz w:val="24"/>
          <w:szCs w:val="24"/>
        </w:rPr>
        <w:t xml:space="preserve"> polgármester) a továbbiakban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B854EA">
        <w:rPr>
          <w:rFonts w:ascii="Times New Roman" w:hAnsi="Times New Roman"/>
          <w:b/>
          <w:noProof/>
          <w:sz w:val="24"/>
          <w:szCs w:val="24"/>
        </w:rPr>
        <w:t>Támogató</w:t>
      </w:r>
      <w:r w:rsidRPr="00B854EA">
        <w:rPr>
          <w:rFonts w:ascii="Times New Roman" w:hAnsi="Times New Roman"/>
          <w:noProof/>
          <w:sz w:val="24"/>
          <w:szCs w:val="24"/>
        </w:rPr>
        <w:t xml:space="preserve">,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másrészről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B854EA">
        <w:rPr>
          <w:rFonts w:ascii="Times New Roman" w:hAnsi="Times New Roman"/>
          <w:b/>
          <w:noProof/>
          <w:sz w:val="24"/>
          <w:szCs w:val="24"/>
        </w:rPr>
        <w:instrText xml:space="preserve"> MERGEFIELD "Pályázó" </w:instrText>
      </w:r>
      <w:r w:rsidRPr="00B854EA">
        <w:rPr>
          <w:rFonts w:ascii="Times New Roman" w:hAnsi="Times New Roman"/>
          <w:b/>
          <w:noProof/>
          <w:sz w:val="24"/>
          <w:szCs w:val="24"/>
        </w:rPr>
        <w:fldChar w:fldCharType="end"/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képviselője: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adószáma: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postacíme: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bankszámlaszáma: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továbbiakban: </w:t>
      </w:r>
      <w:r w:rsidRPr="00B854EA">
        <w:rPr>
          <w:rFonts w:ascii="Times New Roman" w:hAnsi="Times New Roman"/>
          <w:b/>
          <w:noProof/>
          <w:sz w:val="24"/>
          <w:szCs w:val="24"/>
        </w:rPr>
        <w:t>Kedvezményezett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D4A46" w:rsidRDefault="001D4A46" w:rsidP="001D4A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 w:rsidR="008B4712">
        <w:rPr>
          <w:rFonts w:ascii="Times New Roman" w:hAnsi="Times New Roman"/>
          <w:noProof/>
          <w:sz w:val="24"/>
          <w:szCs w:val="24"/>
        </w:rPr>
        <w:t>Kedvezményezett a 2022</w:t>
      </w:r>
      <w:r>
        <w:rPr>
          <w:rFonts w:ascii="Times New Roman" w:hAnsi="Times New Roman"/>
          <w:noProof/>
          <w:sz w:val="24"/>
          <w:szCs w:val="24"/>
        </w:rPr>
        <w:t>. évi</w:t>
      </w:r>
      <w:r w:rsidRPr="00B854EA">
        <w:rPr>
          <w:rFonts w:ascii="Times New Roman" w:hAnsi="Times New Roman"/>
          <w:noProof/>
          <w:sz w:val="24"/>
          <w:szCs w:val="24"/>
        </w:rPr>
        <w:t xml:space="preserve"> kapufigyelő rendszer kiépítési pályázaton a Városüzemeltetési Bizottság …..</w:t>
      </w:r>
      <w:r w:rsidRPr="00B854EA">
        <w:rPr>
          <w:rFonts w:ascii="Times New Roman" w:hAnsi="Times New Roman"/>
          <w:b/>
          <w:noProof/>
          <w:sz w:val="24"/>
          <w:szCs w:val="24"/>
        </w:rPr>
        <w:t>/20</w:t>
      </w:r>
      <w:r w:rsidR="00FF59E0">
        <w:rPr>
          <w:rFonts w:ascii="Times New Roman" w:hAnsi="Times New Roman"/>
          <w:b/>
          <w:noProof/>
          <w:sz w:val="24"/>
          <w:szCs w:val="24"/>
        </w:rPr>
        <w:t>22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. (……) </w:t>
      </w:r>
      <w:r w:rsidRPr="00B854EA">
        <w:rPr>
          <w:rFonts w:ascii="Times New Roman" w:hAnsi="Times New Roman"/>
          <w:noProof/>
          <w:sz w:val="24"/>
          <w:szCs w:val="24"/>
        </w:rPr>
        <w:t>számú határozata alapján ……,</w:t>
      </w:r>
      <w:r w:rsidRPr="00B854EA">
        <w:rPr>
          <w:rFonts w:ascii="Times New Roman" w:hAnsi="Times New Roman"/>
          <w:b/>
          <w:noProof/>
          <w:sz w:val="24"/>
          <w:szCs w:val="24"/>
        </w:rPr>
        <w:t>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vissza nem térítendő támogatás</w:t>
      </w:r>
      <w:r>
        <w:rPr>
          <w:rFonts w:ascii="Times New Roman" w:hAnsi="Times New Roman"/>
          <w:noProof/>
          <w:sz w:val="24"/>
          <w:szCs w:val="24"/>
        </w:rPr>
        <w:t>t nyert el.</w:t>
      </w:r>
    </w:p>
    <w:p w:rsidR="001D4A46" w:rsidRPr="00A64C07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A64C07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Az elnyert támogatás csak a pályázatban megjelölt kapufigyelő rendszer kiépítési munkák elvégzésére használható fel, a </w:t>
      </w:r>
      <w:r>
        <w:rPr>
          <w:rFonts w:ascii="Times New Roman" w:hAnsi="Times New Roman"/>
          <w:noProof/>
          <w:sz w:val="24"/>
          <w:szCs w:val="24"/>
        </w:rPr>
        <w:t>jelen szerződés</w:t>
      </w:r>
      <w:r w:rsidRPr="00B854EA">
        <w:rPr>
          <w:rFonts w:ascii="Times New Roman" w:hAnsi="Times New Roman"/>
          <w:noProof/>
          <w:sz w:val="24"/>
          <w:szCs w:val="24"/>
        </w:rPr>
        <w:t xml:space="preserve"> mellékletét képező </w:t>
      </w:r>
      <w:r>
        <w:rPr>
          <w:rFonts w:ascii="Times New Roman" w:hAnsi="Times New Roman"/>
          <w:noProof/>
          <w:sz w:val="24"/>
          <w:szCs w:val="24"/>
        </w:rPr>
        <w:t xml:space="preserve">pályázati adatlap </w:t>
      </w:r>
      <w:r w:rsidRPr="00B854EA">
        <w:rPr>
          <w:rFonts w:ascii="Times New Roman" w:hAnsi="Times New Roman"/>
          <w:noProof/>
          <w:sz w:val="24"/>
          <w:szCs w:val="24"/>
        </w:rPr>
        <w:t>költségvetés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szerint.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>2.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ab/>
        <w:t>A támogatás rendje: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 Támogató  az elnyert pályázat alapján ……</w:t>
      </w:r>
      <w:r w:rsidRPr="00B854EA">
        <w:rPr>
          <w:rFonts w:ascii="Times New Roman" w:hAnsi="Times New Roman"/>
          <w:b/>
          <w:noProof/>
          <w:sz w:val="24"/>
          <w:szCs w:val="24"/>
        </w:rPr>
        <w:t>,-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azaz …………………forint vissza nem térítendő támogatást biztosít Kedvezményezett számára.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Pr="00B854EA">
        <w:rPr>
          <w:rFonts w:ascii="Times New Roman" w:hAnsi="Times New Roman"/>
          <w:noProof/>
          <w:sz w:val="24"/>
          <w:szCs w:val="24"/>
        </w:rPr>
        <w:t>a támogatás összegét kizárólag az 1. pontban meghatározott munkák elvégzésére fordíthatja. A kivitelezési összeg kizárólag a Kedvezményezett  saját pénzügyi keretének terhére léphető túl.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D4A46">
      <w:pPr>
        <w:pStyle w:val="Listaszerbekezds"/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Kedvezményezett  a jelen szerződés kézhezvételétől számított </w:t>
      </w:r>
      <w:r>
        <w:rPr>
          <w:rFonts w:ascii="Times New Roman" w:hAnsi="Times New Roman"/>
          <w:noProof/>
          <w:sz w:val="24"/>
          <w:szCs w:val="24"/>
        </w:rPr>
        <w:t>6 hónapon belül</w:t>
      </w:r>
      <w:r w:rsidRPr="00B854EA">
        <w:rPr>
          <w:rFonts w:ascii="Times New Roman" w:hAnsi="Times New Roman"/>
          <w:noProof/>
          <w:sz w:val="24"/>
          <w:szCs w:val="24"/>
        </w:rPr>
        <w:t xml:space="preserve"> köteles benyújtani a Támogató részére a támogatásra vonatkozó elszámolást. </w:t>
      </w:r>
      <w:r w:rsidRPr="00A64C07">
        <w:rPr>
          <w:rFonts w:ascii="Times New Roman" w:hAnsi="Times New Roman"/>
          <w:noProof/>
          <w:sz w:val="24"/>
          <w:szCs w:val="24"/>
        </w:rPr>
        <w:t>A pályázat teljes költségvetésével el kell számolni, az önrésszel és a támogatással is.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sz w:val="24"/>
          <w:szCs w:val="24"/>
        </w:rPr>
        <w:t xml:space="preserve">Az elszámolás az eredeti számlák bemutatásával, a számlák hitelesített másolatának, a kifizetést igazoló bankszámlakivonatok (pénztárbizonylatok) hitelesített másolatának, a támogatott tevékenység megvalósításához kapcsolódó költségeket igazoló számviteli bizonylatokról készített összesítőnek, a fotódokumentációnak, a szerződések és a hozzájuk kapcsolódó árajánlat másolatoknak, a </w:t>
      </w:r>
      <w:r>
        <w:rPr>
          <w:rFonts w:ascii="Times New Roman" w:hAnsi="Times New Roman"/>
          <w:sz w:val="24"/>
          <w:szCs w:val="24"/>
        </w:rPr>
        <w:t>kapufigyelő telepítés</w:t>
      </w:r>
      <w:r w:rsidRPr="00B854EA">
        <w:rPr>
          <w:rFonts w:ascii="Times New Roman" w:hAnsi="Times New Roman"/>
          <w:sz w:val="24"/>
          <w:szCs w:val="24"/>
        </w:rPr>
        <w:t xml:space="preserve"> készre jelentés</w:t>
      </w:r>
      <w:r>
        <w:rPr>
          <w:rFonts w:ascii="Times New Roman" w:hAnsi="Times New Roman"/>
          <w:sz w:val="24"/>
          <w:szCs w:val="24"/>
        </w:rPr>
        <w:t xml:space="preserve">ének, a kiépített rendszernek a pályázati kiírás műszaki követelményrendszerének való megfelelőségére vonatkozó nyilatkozat benyújtásával </w:t>
      </w:r>
      <w:r w:rsidRPr="00B854EA">
        <w:rPr>
          <w:rFonts w:ascii="Times New Roman" w:hAnsi="Times New Roman"/>
          <w:sz w:val="24"/>
          <w:szCs w:val="24"/>
        </w:rPr>
        <w:t>történik.</w:t>
      </w:r>
    </w:p>
    <w:p w:rsidR="001D4A46" w:rsidRPr="00B854EA" w:rsidRDefault="001D4A46" w:rsidP="001D4A46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47F47">
        <w:rPr>
          <w:rFonts w:ascii="Times New Roman" w:hAnsi="Times New Roman"/>
          <w:sz w:val="24"/>
          <w:szCs w:val="24"/>
        </w:rPr>
        <w:t xml:space="preserve">Amennyiben a Kedvezményezett az elszámolás benyújtására nem képes a jelen támogatási szerződésben meghatározott határidőben, a határidő lejártát megelőzően </w:t>
      </w:r>
      <w:r>
        <w:rPr>
          <w:rFonts w:ascii="Times New Roman" w:hAnsi="Times New Roman"/>
          <w:sz w:val="24"/>
          <w:szCs w:val="24"/>
        </w:rPr>
        <w:t xml:space="preserve">írásban (cégkapun, ügyfélkapun elektronikusan, az Ügyfélszolgálatokon személyes benyújtással, vagy postai úton történő benyújtással) </w:t>
      </w:r>
      <w:r w:rsidRPr="00D47F47">
        <w:rPr>
          <w:rFonts w:ascii="Times New Roman" w:hAnsi="Times New Roman"/>
          <w:sz w:val="24"/>
          <w:szCs w:val="24"/>
        </w:rPr>
        <w:t>kezdeményezheti a Támogató felé a határidő (legfeljebb három h</w:t>
      </w:r>
      <w:r>
        <w:rPr>
          <w:rFonts w:ascii="Times New Roman" w:hAnsi="Times New Roman"/>
          <w:sz w:val="24"/>
          <w:szCs w:val="24"/>
        </w:rPr>
        <w:t>ónappal</w:t>
      </w:r>
      <w:r w:rsidRPr="00D47F47">
        <w:rPr>
          <w:rFonts w:ascii="Times New Roman" w:hAnsi="Times New Roman"/>
          <w:sz w:val="24"/>
          <w:szCs w:val="24"/>
        </w:rPr>
        <w:t xml:space="preserve"> történő) meghosszabbítását.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A vissza nem térítendő támogatás az elszámolás elfogadását követő 60 napon belül kerül átutalásra.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5</w:t>
      </w:r>
      <w:r w:rsidRPr="00B854EA">
        <w:rPr>
          <w:rFonts w:ascii="Times New Roman" w:hAnsi="Times New Roman"/>
          <w:b/>
          <w:noProof/>
          <w:sz w:val="24"/>
          <w:szCs w:val="24"/>
        </w:rPr>
        <w:t>.</w:t>
      </w:r>
      <w:r w:rsidRPr="00B854EA">
        <w:rPr>
          <w:rFonts w:ascii="Times New Roman" w:hAnsi="Times New Roman"/>
          <w:noProof/>
          <w:sz w:val="24"/>
          <w:szCs w:val="24"/>
        </w:rPr>
        <w:t xml:space="preserve">    A támogatás feltételei: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Támogatót </w:t>
      </w:r>
      <w:r w:rsidRPr="00B854EA">
        <w:rPr>
          <w:rFonts w:ascii="Times New Roman" w:hAnsi="Times New Roman"/>
          <w:noProof/>
          <w:sz w:val="24"/>
          <w:szCs w:val="24"/>
        </w:rPr>
        <w:t xml:space="preserve"> a támogatás időtartama alatt ellenőrzési jog illeti meg, mely kiterjed a munkálatok megtekintésére, a költségvetés összegének felhasználásával kapcsolatos nyilvántartás és bizonylatok áttekintésére.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 29/2013. (V.31.) számú önkormányzati rendelet 2.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§ (5) bekezdésé</w:t>
      </w:r>
      <w:r>
        <w:rPr>
          <w:rFonts w:ascii="Times New Roman" w:hAnsi="Times New Roman"/>
          <w:noProof/>
          <w:sz w:val="24"/>
          <w:szCs w:val="24"/>
        </w:rPr>
        <w:t xml:space="preserve">vel </w:t>
      </w:r>
      <w:r w:rsidRPr="00B854EA">
        <w:rPr>
          <w:rFonts w:ascii="Times New Roman" w:hAnsi="Times New Roman"/>
          <w:noProof/>
          <w:sz w:val="24"/>
          <w:szCs w:val="24"/>
        </w:rPr>
        <w:t xml:space="preserve"> összhangban, amennyiben a benyújtott számla/számlák összege kevesebb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854EA">
        <w:rPr>
          <w:rFonts w:ascii="Times New Roman" w:hAnsi="Times New Roman"/>
          <w:noProof/>
          <w:sz w:val="24"/>
          <w:szCs w:val="24"/>
        </w:rPr>
        <w:t xml:space="preserve">mint a </w:t>
      </w:r>
      <w:r>
        <w:rPr>
          <w:rFonts w:ascii="Times New Roman" w:hAnsi="Times New Roman"/>
          <w:noProof/>
          <w:sz w:val="24"/>
          <w:szCs w:val="24"/>
        </w:rPr>
        <w:t xml:space="preserve">pályázat elfogadott költségvetése, </w:t>
      </w:r>
      <w:r w:rsidRPr="00B854EA">
        <w:rPr>
          <w:rFonts w:ascii="Times New Roman" w:hAnsi="Times New Roman"/>
          <w:noProof/>
          <w:sz w:val="24"/>
          <w:szCs w:val="24"/>
        </w:rPr>
        <w:t>a támogatás összege arányosan csökken</w:t>
      </w:r>
      <w:r>
        <w:rPr>
          <w:rFonts w:ascii="Times New Roman" w:hAnsi="Times New Roman"/>
          <w:noProof/>
          <w:sz w:val="24"/>
          <w:szCs w:val="24"/>
        </w:rPr>
        <w:t xml:space="preserve"> a támogatási intenzitásnak megfelelően</w:t>
      </w:r>
      <w:r w:rsidRPr="00B854EA">
        <w:rPr>
          <w:rFonts w:ascii="Times New Roman" w:hAnsi="Times New Roman"/>
          <w:noProof/>
          <w:sz w:val="24"/>
          <w:szCs w:val="24"/>
        </w:rPr>
        <w:t>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 tudomásul veszi, hogy szerződésszegése  – ezen szerződésben foglaltak nem teljesítése – esetén legfeljebb két évre kizárható a Támogató  által biztosított támogatási lehetőségekből.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 jelen megállapodás aláírásával tudomásul veszi, hogy</w:t>
      </w:r>
      <w:r w:rsidRPr="00BB325B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az Állami Számvevőszék vizsgálhatja a támogatás felhasználását, jelen </w:t>
      </w:r>
      <w:r w:rsidRPr="00BB325B">
        <w:rPr>
          <w:rFonts w:ascii="Times New Roman" w:hAnsi="Times New Roman"/>
          <w:noProof/>
          <w:sz w:val="24"/>
          <w:szCs w:val="24"/>
        </w:rPr>
        <w:t>szerződést</w:t>
      </w:r>
      <w:r w:rsidRPr="00B854EA">
        <w:rPr>
          <w:rFonts w:ascii="Times New Roman" w:hAnsi="Times New Roman"/>
          <w:noProof/>
          <w:sz w:val="24"/>
          <w:szCs w:val="24"/>
        </w:rPr>
        <w:t xml:space="preserve"> és a támogatás felhasználása során keletkező további megállapodásokat;</w:t>
      </w:r>
    </w:p>
    <w:p w:rsidR="001D4A46" w:rsidRPr="00B854EA" w:rsidRDefault="001D4A46" w:rsidP="001D4A46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proofErr w:type="gramStart"/>
      <w:r w:rsidRPr="00B854EA">
        <w:rPr>
          <w:rFonts w:ascii="Times New Roman" w:eastAsia="Calibri" w:hAnsi="Times New Roman"/>
          <w:iCs/>
          <w:sz w:val="24"/>
          <w:szCs w:val="24"/>
        </w:rPr>
        <w:t>Kedvezményezett  jelen</w:t>
      </w:r>
      <w:proofErr w:type="gramEnd"/>
      <w:r w:rsidRPr="00B854EA">
        <w:rPr>
          <w:rFonts w:ascii="Times New Roman" w:eastAsia="Calibri" w:hAnsi="Times New Roman"/>
          <w:iCs/>
          <w:sz w:val="24"/>
          <w:szCs w:val="24"/>
        </w:rPr>
        <w:t xml:space="preserve"> szerződés aláírásával kijelenti, illetve kötelezettséget vállal, hogy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(1)-ben meghatározott követelményeknek;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nemzeti vagyonról szóló 2011. évi CXCVI. törvény 3. § (1) 1. pontja szerinti átlátható szervezetnek minősül;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amennyiben a támogatás felhasználása a közbeszerzésekről szóló 2015. évi CXLIII. törvény hatálya alá tartozik, úgy köteles a szükséges eljárások teljes körű lefolytatására saját költségén.</w:t>
      </w:r>
    </w:p>
    <w:p w:rsidR="001D4A46" w:rsidRPr="00B854EA" w:rsidRDefault="001D4A46" w:rsidP="001D4A46">
      <w:pPr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spacing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B854EA">
        <w:rPr>
          <w:rFonts w:ascii="Times New Roman" w:eastAsia="Calibri" w:hAnsi="Times New Roman"/>
          <w:b/>
          <w:iCs/>
          <w:sz w:val="24"/>
          <w:szCs w:val="24"/>
        </w:rPr>
        <w:t>6.</w:t>
      </w:r>
      <w:r w:rsidRPr="00B854EA">
        <w:rPr>
          <w:rFonts w:ascii="Times New Roman" w:eastAsia="Calibri" w:hAnsi="Times New Roman"/>
          <w:b/>
          <w:iCs/>
          <w:sz w:val="24"/>
          <w:szCs w:val="24"/>
        </w:rPr>
        <w:tab/>
      </w:r>
      <w:r w:rsidRPr="00B854EA">
        <w:rPr>
          <w:rFonts w:ascii="Times New Roman" w:hAnsi="Times New Roman"/>
          <w:iCs/>
          <w:sz w:val="24"/>
          <w:szCs w:val="24"/>
        </w:rPr>
        <w:t>A Kedvezményezettnek a támogatáshoz kapcsolódó iratokat az odaítélést követő 10 évig meg kell őriznie, és a Támogató ilyen irányú felhívása esetén a Kedvezményezett köteles azokat bemutatni. A csekély összegű támogatási jogcímen nyújtott támogatásokról az Európai Bizottság kérésére 20 munkanapon belül információt kell szolgáltatni.</w:t>
      </w:r>
    </w:p>
    <w:p w:rsidR="001D4A46" w:rsidRPr="00B854EA" w:rsidRDefault="001D4A46" w:rsidP="001D4A46">
      <w:pPr>
        <w:rPr>
          <w:noProof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7. </w:t>
      </w:r>
      <w:r w:rsidRPr="00B854EA">
        <w:rPr>
          <w:rFonts w:ascii="Times New Roman" w:hAnsi="Times New Roman"/>
          <w:noProof/>
          <w:sz w:val="24"/>
          <w:szCs w:val="24"/>
        </w:rPr>
        <w:t>A szerződés mellékletét képezi</w:t>
      </w:r>
      <w:r w:rsidRPr="0013793A">
        <w:rPr>
          <w:noProof/>
        </w:rPr>
        <w:t>:</w:t>
      </w:r>
    </w:p>
    <w:p w:rsidR="001D4A46" w:rsidRPr="00B854EA" w:rsidRDefault="001D4A46" w:rsidP="001D4A46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pályázati adatlap</w:t>
      </w:r>
      <w:r>
        <w:rPr>
          <w:rFonts w:ascii="Times New Roman" w:hAnsi="Times New Roman"/>
          <w:noProof/>
          <w:sz w:val="24"/>
          <w:szCs w:val="24"/>
        </w:rPr>
        <w:t xml:space="preserve"> és költségvetés</w:t>
      </w:r>
    </w:p>
    <w:p w:rsidR="001D4A46" w:rsidRPr="00B854EA" w:rsidRDefault="001D4A46" w:rsidP="001D4A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számlavezető pénzintézete által nyilvántartásba vett felhatalmazó levél</w:t>
      </w:r>
    </w:p>
    <w:p w:rsidR="001D4A46" w:rsidRPr="00B854EA" w:rsidRDefault="001D4A46" w:rsidP="001D4A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átláthatósági nyilatkozat</w:t>
      </w:r>
    </w:p>
    <w:p w:rsidR="001D4A46" w:rsidRPr="00B854EA" w:rsidRDefault="001D4A46" w:rsidP="001D4A46">
      <w:pPr>
        <w:spacing w:after="0" w:line="240" w:lineRule="auto"/>
        <w:ind w:left="157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8</w:t>
      </w:r>
      <w:r w:rsidRPr="00B854EA">
        <w:rPr>
          <w:rFonts w:ascii="Times New Roman" w:hAnsi="Times New Roman"/>
          <w:b/>
          <w:noProof/>
          <w:sz w:val="24"/>
          <w:szCs w:val="24"/>
        </w:rPr>
        <w:t>.</w:t>
      </w:r>
      <w:r w:rsidRPr="00B854EA">
        <w:rPr>
          <w:rFonts w:ascii="Times New Roman" w:hAnsi="Times New Roman"/>
          <w:noProof/>
          <w:sz w:val="24"/>
          <w:szCs w:val="24"/>
        </w:rPr>
        <w:t xml:space="preserve"> Kapcsolattartó személyek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Támogató</w:t>
      </w:r>
      <w:r w:rsidRPr="00B854EA">
        <w:rPr>
          <w:rFonts w:ascii="Times New Roman" w:hAnsi="Times New Roman"/>
          <w:bCs/>
          <w:sz w:val="24"/>
          <w:szCs w:val="24"/>
        </w:rPr>
        <w:t xml:space="preserve"> részéről: </w:t>
      </w:r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bCs/>
          <w:sz w:val="24"/>
          <w:szCs w:val="24"/>
        </w:rPr>
        <w:t xml:space="preserve">részéről: </w:t>
      </w:r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4E316A" w:rsidRDefault="001D4A46" w:rsidP="001D4A46">
      <w:pPr>
        <w:pStyle w:val="Csakszve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4E316A">
        <w:rPr>
          <w:rFonts w:ascii="Times New Roman" w:hAnsi="Times New Roman"/>
          <w:sz w:val="24"/>
          <w:szCs w:val="24"/>
        </w:rPr>
        <w:t>Jogvita esetére a szerződő felek a Polgári Perrendtartásról szóló 2016. évi CXXX. törvényben körülírt hatáskörrel és illetékességgel rendelkező bíróságot kötik ki.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D4A46">
      <w:pPr>
        <w:pStyle w:val="Nincstrkz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10. </w:t>
      </w:r>
      <w:r w:rsidRPr="00B854EA">
        <w:rPr>
          <w:rFonts w:ascii="Times New Roman" w:hAnsi="Times New Roman"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5E6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 továbbiakban: </w:t>
      </w:r>
      <w:proofErr w:type="spellStart"/>
      <w:r>
        <w:rPr>
          <w:rFonts w:ascii="Times New Roman" w:hAnsi="Times New Roman"/>
          <w:sz w:val="24"/>
          <w:szCs w:val="24"/>
        </w:rPr>
        <w:t>Infotv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5E61D2">
        <w:rPr>
          <w:rFonts w:ascii="Times New Roman" w:hAnsi="Times New Roman"/>
          <w:sz w:val="24"/>
          <w:szCs w:val="24"/>
        </w:rPr>
        <w:t xml:space="preserve">1. számú melléklete alapján </w:t>
      </w:r>
      <w:r w:rsidRPr="00B854EA">
        <w:rPr>
          <w:rFonts w:ascii="Times New Roman" w:hAnsi="Times New Roman"/>
          <w:sz w:val="24"/>
          <w:szCs w:val="24"/>
        </w:rPr>
        <w:t>a pályázatok alapvető adatai és a pályázatok eredménye a</w:t>
      </w:r>
      <w:r w:rsidRPr="005E61D2">
        <w:rPr>
          <w:rFonts w:ascii="Times New Roman" w:hAnsi="Times New Roman"/>
          <w:sz w:val="24"/>
          <w:szCs w:val="24"/>
        </w:rPr>
        <w:t xml:space="preserve"> Támogató </w:t>
      </w:r>
      <w:r w:rsidRPr="00B854EA">
        <w:rPr>
          <w:rFonts w:ascii="Times New Roman" w:hAnsi="Times New Roman"/>
          <w:sz w:val="24"/>
          <w:szCs w:val="24"/>
        </w:rPr>
        <w:t>hivatalos honlapján (</w:t>
      </w:r>
      <w:hyperlink r:id="rId9" w:tgtFrame="_blank" w:history="1">
        <w:r w:rsidRPr="00B854EA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B854EA">
        <w:rPr>
          <w:rFonts w:ascii="Times New Roman" w:hAnsi="Times New Roman"/>
          <w:sz w:val="24"/>
          <w:szCs w:val="24"/>
        </w:rPr>
        <w:t>) nyilvánosságra kerülnek.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pStyle w:val="Nincstrkz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 xml:space="preserve">Kedvezményezett tudomásul veszi az </w:t>
      </w:r>
      <w:proofErr w:type="spellStart"/>
      <w:r w:rsidRPr="00B854EA">
        <w:rPr>
          <w:rFonts w:ascii="Times New Roman" w:hAnsi="Times New Roman"/>
          <w:sz w:val="24"/>
          <w:szCs w:val="24"/>
        </w:rPr>
        <w:t>Infotv</w:t>
      </w:r>
      <w:proofErr w:type="spellEnd"/>
      <w:r w:rsidRPr="00B854EA">
        <w:rPr>
          <w:rFonts w:ascii="Times New Roman" w:hAnsi="Times New Roman"/>
          <w:sz w:val="24"/>
          <w:szCs w:val="24"/>
        </w:rPr>
        <w:t xml:space="preserve">. azon rendelkezését, mely szerint az a természetes személy, jogi személy vagy jogi személyiséggel nem rendelkező szervezet, </w:t>
      </w:r>
      <w:proofErr w:type="gramStart"/>
      <w:r w:rsidRPr="00B854EA">
        <w:rPr>
          <w:rFonts w:ascii="Times New Roman" w:hAnsi="Times New Roman"/>
          <w:sz w:val="24"/>
          <w:szCs w:val="24"/>
        </w:rPr>
        <w:t>aki</w:t>
      </w:r>
      <w:proofErr w:type="gramEnd"/>
      <w:r w:rsidRPr="00B854EA">
        <w:rPr>
          <w:rFonts w:ascii="Times New Roman" w:hAnsi="Times New Roman"/>
          <w:sz w:val="24"/>
          <w:szCs w:val="24"/>
        </w:rPr>
        <w:t xml:space="preserve">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pStyle w:val="Nincstrkz"/>
        <w:numPr>
          <w:ilvl w:val="0"/>
          <w:numId w:val="16"/>
        </w:numPr>
        <w:ind w:left="142"/>
        <w:jc w:val="both"/>
        <w:rPr>
          <w:rFonts w:ascii="Times New Roman" w:eastAsia="Calibri" w:hAnsi="Times New Roman"/>
          <w:sz w:val="24"/>
          <w:szCs w:val="24"/>
        </w:rPr>
      </w:pPr>
      <w:r w:rsidRPr="00B854EA">
        <w:rPr>
          <w:rFonts w:ascii="Times New Roman" w:eastAsia="Calibri" w:hAnsi="Times New Roman"/>
          <w:sz w:val="24"/>
          <w:szCs w:val="24"/>
        </w:rPr>
        <w:t xml:space="preserve">A jelen szerződésben nem szabályozott kérdésekben a Polgári Törvénykönyv, az Áht., </w:t>
      </w:r>
      <w:r>
        <w:rPr>
          <w:rFonts w:ascii="Times New Roman" w:eastAsia="Calibri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eastAsia="Calibri" w:hAnsi="Times New Roman"/>
          <w:sz w:val="24"/>
          <w:szCs w:val="24"/>
        </w:rPr>
        <w:t>Ávr</w:t>
      </w:r>
      <w:proofErr w:type="spellEnd"/>
      <w:proofErr w:type="gramStart"/>
      <w:r>
        <w:rPr>
          <w:rFonts w:ascii="Times New Roman" w:eastAsia="Calibri" w:hAnsi="Times New Roman"/>
          <w:sz w:val="24"/>
          <w:szCs w:val="24"/>
        </w:rPr>
        <w:t>.,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854EA">
        <w:rPr>
          <w:rFonts w:ascii="Times New Roman" w:eastAsia="Calibri" w:hAnsi="Times New Roman"/>
          <w:sz w:val="24"/>
          <w:szCs w:val="24"/>
        </w:rPr>
        <w:t>az 1407/2013/EU bizottsági rendelet, a 29/2013.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854EA">
        <w:rPr>
          <w:rFonts w:ascii="Times New Roman" w:eastAsia="Calibri" w:hAnsi="Times New Roman"/>
          <w:sz w:val="24"/>
          <w:szCs w:val="24"/>
        </w:rPr>
        <w:t>(V.31.) önkormányzati rendelet, valamint a tárgyhoz kapcsolódó egyéb jogszabályok vonatkozó rendelkezései az irányadók.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1D4A46" w:rsidRPr="00B854EA" w:rsidRDefault="001D4A46" w:rsidP="001D4A46">
      <w:pPr>
        <w:pStyle w:val="Nincstrkz"/>
        <w:numPr>
          <w:ilvl w:val="0"/>
          <w:numId w:val="16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 xml:space="preserve">A Kedvezményezett egyben nyilatkozik, hogy a hivatkozott jogszabályokat, a Pályázati </w:t>
      </w:r>
      <w:r>
        <w:rPr>
          <w:rFonts w:ascii="Times New Roman" w:hAnsi="Times New Roman"/>
          <w:sz w:val="24"/>
          <w:szCs w:val="24"/>
        </w:rPr>
        <w:t>kiírást</w:t>
      </w:r>
      <w:r w:rsidRPr="00B854EA">
        <w:rPr>
          <w:rFonts w:ascii="Times New Roman" w:hAnsi="Times New Roman"/>
          <w:sz w:val="24"/>
          <w:szCs w:val="24"/>
        </w:rPr>
        <w:t xml:space="preserve"> és annak mellékleteit ismeri, a bennük foglaltakat magára nézve kötelezően elismeri.</w:t>
      </w:r>
    </w:p>
    <w:p w:rsidR="001D4A46" w:rsidRPr="00B854EA" w:rsidRDefault="001D4A46" w:rsidP="001D4A4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A Felek a jelen szerződésben foglalt feltételekkel egyetértenek, azokat közösen értelmezték, és a megállapodást, mint akaratukkal mindenben megegyezőt jóváhagyólag aláír</w:t>
      </w:r>
      <w:r>
        <w:rPr>
          <w:rFonts w:ascii="Times New Roman" w:hAnsi="Times New Roman"/>
          <w:sz w:val="24"/>
          <w:szCs w:val="24"/>
        </w:rPr>
        <w:t>j</w:t>
      </w:r>
      <w:r w:rsidRPr="00B854EA">
        <w:rPr>
          <w:rFonts w:ascii="Times New Roman" w:hAnsi="Times New Roman"/>
          <w:sz w:val="24"/>
          <w:szCs w:val="24"/>
        </w:rPr>
        <w:t>ák.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3D1870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Budapest, 2022</w:t>
      </w:r>
      <w:r w:rsidR="001D4A46" w:rsidRPr="009D3A8F">
        <w:rPr>
          <w:rFonts w:ascii="Times New Roman" w:hAnsi="Times New Roman"/>
          <w:bCs/>
          <w:sz w:val="24"/>
          <w:szCs w:val="24"/>
        </w:rPr>
        <w:t>.  .….</w:t>
      </w:r>
    </w:p>
    <w:p w:rsidR="001D4A46" w:rsidRPr="009D3A8F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108"/>
        <w:gridCol w:w="4748"/>
        <w:gridCol w:w="72"/>
        <w:gridCol w:w="291"/>
        <w:gridCol w:w="4385"/>
        <w:gridCol w:w="250"/>
        <w:gridCol w:w="115"/>
      </w:tblGrid>
      <w:tr w:rsidR="001D4A46" w:rsidRPr="0013793A" w:rsidTr="00214795">
        <w:trPr>
          <w:gridBefore w:val="1"/>
          <w:gridAfter w:val="2"/>
          <w:wBefore w:w="108" w:type="dxa"/>
          <w:wAfter w:w="365" w:type="dxa"/>
          <w:jc w:val="center"/>
        </w:trPr>
        <w:tc>
          <w:tcPr>
            <w:tcW w:w="4748" w:type="dxa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D4A46" w:rsidRPr="009D3A8F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3A8F">
              <w:rPr>
                <w:rFonts w:ascii="Times New Roman" w:hAnsi="Times New Roman"/>
                <w:bCs/>
                <w:sz w:val="24"/>
                <w:szCs w:val="24"/>
              </w:rPr>
              <w:t>Niedermüller</w:t>
            </w:r>
            <w:proofErr w:type="spellEnd"/>
            <w:r w:rsidRPr="009D3A8F">
              <w:rPr>
                <w:rFonts w:ascii="Times New Roman" w:hAnsi="Times New Roman"/>
                <w:bCs/>
                <w:sz w:val="24"/>
                <w:szCs w:val="24"/>
              </w:rPr>
              <w:t xml:space="preserve"> Péter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:rsidR="001D4A46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……………………….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Támogatott képviseletében</w:t>
            </w: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:rsidR="001D4A46" w:rsidRPr="00B854EA" w:rsidRDefault="001D4A46" w:rsidP="00214795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Jogilag ellenőrizte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:rsidR="001D4A46" w:rsidRPr="00B854EA" w:rsidRDefault="001D4A46" w:rsidP="002147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FF1">
              <w:rPr>
                <w:rFonts w:ascii="Times New Roman" w:hAnsi="Times New Roman"/>
                <w:sz w:val="24"/>
                <w:szCs w:val="24"/>
              </w:rPr>
              <w:t>Tóth László</w:t>
            </w:r>
          </w:p>
          <w:p w:rsidR="001D4A46" w:rsidRPr="00B854EA" w:rsidRDefault="001D4A46" w:rsidP="00214795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:rsidR="001D4A46" w:rsidRDefault="001D4A46" w:rsidP="00214795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:rsidR="001D4A46" w:rsidRPr="00B854EA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Tr="00214795">
        <w:trPr>
          <w:gridAfter w:val="1"/>
          <w:wAfter w:w="115" w:type="dxa"/>
          <w:jc w:val="center"/>
        </w:trPr>
        <w:tc>
          <w:tcPr>
            <w:tcW w:w="4928" w:type="dxa"/>
            <w:gridSpan w:val="3"/>
            <w:hideMark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26" w:type="dxa"/>
            <w:gridSpan w:val="3"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1D4A46" w:rsidTr="00214795">
        <w:trPr>
          <w:gridAfter w:val="1"/>
          <w:wAfter w:w="115" w:type="dxa"/>
          <w:jc w:val="center"/>
        </w:trPr>
        <w:tc>
          <w:tcPr>
            <w:tcW w:w="9854" w:type="dxa"/>
            <w:gridSpan w:val="6"/>
            <w:hideMark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Nemes Erzsébet</w:t>
            </w:r>
          </w:p>
          <w:p w:rsidR="001D4A46" w:rsidRDefault="001D4A46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Iroda vezetője</w:t>
            </w:r>
          </w:p>
        </w:tc>
      </w:tr>
    </w:tbl>
    <w:p w:rsidR="001D4A46" w:rsidRPr="00571C1F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2C63" w:rsidRDefault="0088227A"/>
    <w:sectPr w:rsidR="00DE2C63" w:rsidSect="004A33B9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7A" w:rsidRDefault="0088227A" w:rsidP="001D4A46">
      <w:pPr>
        <w:spacing w:after="0" w:line="240" w:lineRule="auto"/>
      </w:pPr>
      <w:r>
        <w:separator/>
      </w:r>
    </w:p>
  </w:endnote>
  <w:endnote w:type="continuationSeparator" w:id="0">
    <w:p w:rsidR="0088227A" w:rsidRDefault="0088227A" w:rsidP="001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7A" w:rsidRDefault="0088227A" w:rsidP="001D4A46">
      <w:pPr>
        <w:spacing w:after="0" w:line="240" w:lineRule="auto"/>
      </w:pPr>
      <w:r>
        <w:separator/>
      </w:r>
    </w:p>
  </w:footnote>
  <w:footnote w:type="continuationSeparator" w:id="0">
    <w:p w:rsidR="0088227A" w:rsidRDefault="0088227A" w:rsidP="001D4A46">
      <w:pPr>
        <w:spacing w:after="0" w:line="240" w:lineRule="auto"/>
      </w:pPr>
      <w:r>
        <w:continuationSeparator/>
      </w:r>
    </w:p>
  </w:footnote>
  <w:footnote w:id="1">
    <w:p w:rsidR="001D4A46" w:rsidRPr="00D9621B" w:rsidRDefault="001D4A46" w:rsidP="001D4A46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Hivatal tölti ki</w:t>
      </w:r>
    </w:p>
  </w:footnote>
  <w:footnote w:id="2">
    <w:p w:rsidR="001D4A46" w:rsidRPr="007A78DB" w:rsidRDefault="001D4A46" w:rsidP="001D4A46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7330C"/>
    <w:multiLevelType w:val="hybridMultilevel"/>
    <w:tmpl w:val="F594CFFA"/>
    <w:lvl w:ilvl="0" w:tplc="5FCEE206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6B2E"/>
    <w:multiLevelType w:val="hybridMultilevel"/>
    <w:tmpl w:val="458A404C"/>
    <w:lvl w:ilvl="0" w:tplc="5B5D1FDC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306549C9"/>
    <w:multiLevelType w:val="hybridMultilevel"/>
    <w:tmpl w:val="77F427AE"/>
    <w:lvl w:ilvl="0" w:tplc="DC90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7887"/>
    <w:multiLevelType w:val="hybridMultilevel"/>
    <w:tmpl w:val="CA86F34A"/>
    <w:lvl w:ilvl="0" w:tplc="FD822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8F4"/>
    <w:multiLevelType w:val="hybridMultilevel"/>
    <w:tmpl w:val="1F1E1F0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B7BF9"/>
    <w:multiLevelType w:val="hybridMultilevel"/>
    <w:tmpl w:val="7F9E7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6"/>
    <w:rsid w:val="0001075D"/>
    <w:rsid w:val="00015EC1"/>
    <w:rsid w:val="000F0190"/>
    <w:rsid w:val="00180522"/>
    <w:rsid w:val="0018059C"/>
    <w:rsid w:val="001D4A46"/>
    <w:rsid w:val="001F7329"/>
    <w:rsid w:val="003D1870"/>
    <w:rsid w:val="00655E92"/>
    <w:rsid w:val="00747E38"/>
    <w:rsid w:val="0088227A"/>
    <w:rsid w:val="008A3B4D"/>
    <w:rsid w:val="008B4712"/>
    <w:rsid w:val="00937A72"/>
    <w:rsid w:val="00983EA3"/>
    <w:rsid w:val="00CB52C9"/>
    <w:rsid w:val="00E3304D"/>
    <w:rsid w:val="00F64FF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545E-A90C-4E75-A251-9AB62B8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A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D4A46"/>
    <w:pPr>
      <w:keepNext/>
      <w:ind w:left="1410" w:hanging="1410"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D4A46"/>
    <w:rPr>
      <w:rFonts w:ascii="Calibri" w:eastAsia="Times New Roman" w:hAnsi="Calibri" w:cs="Times New Roman"/>
      <w:sz w:val="28"/>
      <w:lang w:eastAsia="hu-HU"/>
    </w:rPr>
  </w:style>
  <w:style w:type="paragraph" w:styleId="Nincstrkz">
    <w:name w:val="No Spacing"/>
    <w:uiPriority w:val="1"/>
    <w:qFormat/>
    <w:rsid w:val="001D4A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1D4A46"/>
    <w:pPr>
      <w:ind w:left="720"/>
      <w:contextualSpacing/>
    </w:pPr>
  </w:style>
  <w:style w:type="character" w:styleId="Hiperhivatkozs">
    <w:name w:val="Hyperlink"/>
    <w:uiPriority w:val="99"/>
    <w:rsid w:val="001D4A4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D4A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D4A46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1D4A4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1D4A4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D4A4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1D4A46"/>
    <w:rPr>
      <w:vertAlign w:val="superscript"/>
    </w:rPr>
  </w:style>
  <w:style w:type="paragraph" w:customStyle="1" w:styleId="listparagraph">
    <w:name w:val="listparagraph"/>
    <w:basedOn w:val="Norml"/>
    <w:rsid w:val="001D4A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0300133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zsebet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3506</Words>
  <Characters>24196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Novák Edina</cp:lastModifiedBy>
  <cp:revision>2</cp:revision>
  <dcterms:created xsi:type="dcterms:W3CDTF">2022-05-31T08:03:00Z</dcterms:created>
  <dcterms:modified xsi:type="dcterms:W3CDTF">2022-05-31T08:03:00Z</dcterms:modified>
</cp:coreProperties>
</file>